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5EE7" w14:textId="2BFBD805" w:rsidR="000067F1" w:rsidRPr="00001458" w:rsidRDefault="00F375CA" w:rsidP="00001458">
      <w:pPr>
        <w:jc w:val="center"/>
        <w:outlineLvl w:val="2"/>
        <w:rPr>
          <w:rFonts w:ascii="Calibri" w:eastAsia="Times New Roman" w:hAnsi="Calibri" w:cs="Calibri"/>
          <w:b/>
          <w:bCs/>
          <w:sz w:val="25"/>
          <w:szCs w:val="25"/>
          <w:lang w:eastAsia="en-GB"/>
        </w:rPr>
      </w:pPr>
      <w:r w:rsidRPr="00001458">
        <w:rPr>
          <w:rFonts w:ascii="Calibri" w:eastAsia="Times New Roman" w:hAnsi="Calibri" w:cs="Calibri"/>
          <w:b/>
          <w:bCs/>
          <w:sz w:val="25"/>
          <w:szCs w:val="25"/>
          <w:lang w:eastAsia="en-GB"/>
        </w:rPr>
        <w:t>8</w:t>
      </w:r>
      <w:r w:rsidRPr="00001458">
        <w:rPr>
          <w:rFonts w:ascii="Calibri" w:eastAsia="Times New Roman" w:hAnsi="Calibri" w:cs="Calibri"/>
          <w:b/>
          <w:bCs/>
          <w:sz w:val="25"/>
          <w:szCs w:val="25"/>
          <w:vertAlign w:val="superscript"/>
          <w:lang w:eastAsia="en-GB"/>
        </w:rPr>
        <w:t>TH</w:t>
      </w:r>
      <w:r w:rsidRPr="00001458">
        <w:rPr>
          <w:rFonts w:ascii="Calibri" w:eastAsia="Times New Roman" w:hAnsi="Calibri" w:cs="Calibri"/>
          <w:b/>
          <w:bCs/>
          <w:sz w:val="25"/>
          <w:szCs w:val="25"/>
          <w:lang w:eastAsia="en-GB"/>
        </w:rPr>
        <w:t xml:space="preserve"> RC21-IJURR FOUNDATION-IJURR DOCTORAL SCHOOL IN COMPARATIVE URBAN STUDIES</w:t>
      </w:r>
    </w:p>
    <w:p w14:paraId="3795D044" w14:textId="5DD5DBD9" w:rsidR="000002A3" w:rsidRPr="00001458" w:rsidRDefault="00F375CA" w:rsidP="00001458">
      <w:pPr>
        <w:jc w:val="center"/>
        <w:outlineLvl w:val="2"/>
        <w:rPr>
          <w:rFonts w:ascii="Calibri" w:eastAsia="Times New Roman" w:hAnsi="Calibri" w:cs="Calibri"/>
          <w:b/>
          <w:bCs/>
          <w:sz w:val="25"/>
          <w:szCs w:val="25"/>
          <w:lang w:eastAsia="en-GB"/>
        </w:rPr>
      </w:pPr>
      <w:r w:rsidRPr="00001458">
        <w:rPr>
          <w:rFonts w:ascii="Calibri" w:eastAsia="Times New Roman" w:hAnsi="Calibri" w:cs="Calibri"/>
          <w:b/>
          <w:bCs/>
          <w:sz w:val="25"/>
          <w:szCs w:val="25"/>
          <w:lang w:eastAsia="en-GB"/>
        </w:rPr>
        <w:t>VIENNA (AUSTRIA), 9-22</w:t>
      </w:r>
      <w:r w:rsidRPr="00001458">
        <w:rPr>
          <w:rFonts w:ascii="Calibri" w:eastAsia="Times New Roman" w:hAnsi="Calibri" w:cs="Calibri"/>
          <w:b/>
          <w:bCs/>
          <w:sz w:val="25"/>
          <w:szCs w:val="25"/>
          <w:vertAlign w:val="superscript"/>
          <w:lang w:eastAsia="en-GB"/>
        </w:rPr>
        <w:t xml:space="preserve"> </w:t>
      </w:r>
      <w:r w:rsidRPr="00001458">
        <w:rPr>
          <w:rFonts w:ascii="Calibri" w:eastAsia="Times New Roman" w:hAnsi="Calibri" w:cs="Calibri"/>
          <w:b/>
          <w:bCs/>
          <w:sz w:val="25"/>
          <w:szCs w:val="25"/>
          <w:lang w:eastAsia="en-GB"/>
        </w:rPr>
        <w:t>JULY 2026</w:t>
      </w:r>
    </w:p>
    <w:p w14:paraId="312BEADD" w14:textId="77777777" w:rsidR="00F375CA" w:rsidRPr="00001458" w:rsidRDefault="00F375CA" w:rsidP="00001458">
      <w:pPr>
        <w:outlineLvl w:val="2"/>
        <w:rPr>
          <w:rFonts w:ascii="Calibri" w:eastAsia="Times New Roman" w:hAnsi="Calibri" w:cs="Calibri"/>
          <w:b/>
          <w:bCs/>
          <w:sz w:val="26"/>
          <w:szCs w:val="26"/>
          <w:lang w:eastAsia="en-GB"/>
        </w:rPr>
      </w:pPr>
    </w:p>
    <w:p w14:paraId="7E257F1B" w14:textId="744B0488" w:rsidR="00736371" w:rsidRPr="00001458" w:rsidRDefault="00736371" w:rsidP="00001458">
      <w:pPr>
        <w:outlineLvl w:val="2"/>
        <w:rPr>
          <w:rFonts w:ascii="Calibri" w:eastAsia="Times New Roman" w:hAnsi="Calibri" w:cs="Calibri"/>
          <w:b/>
          <w:bCs/>
          <w:sz w:val="22"/>
          <w:lang w:eastAsia="en-GB"/>
        </w:rPr>
      </w:pPr>
    </w:p>
    <w:p w14:paraId="7F8A244B" w14:textId="169C69F5" w:rsidR="00736371" w:rsidRPr="00001458" w:rsidRDefault="00A0167E" w:rsidP="00001458">
      <w:pPr>
        <w:outlineLvl w:val="2"/>
        <w:rPr>
          <w:rFonts w:ascii="Calibri" w:eastAsia="Times New Roman" w:hAnsi="Calibri" w:cs="Calibri"/>
          <w:b/>
          <w:bCs/>
          <w:sz w:val="22"/>
          <w:lang w:eastAsia="en-GB"/>
        </w:rPr>
      </w:pPr>
      <w:r w:rsidRPr="00001458">
        <w:rPr>
          <w:rFonts w:ascii="Calibri" w:hAnsi="Calibri" w:cs="Calibri"/>
          <w:bCs/>
          <w:noProof/>
          <w:sz w:val="22"/>
        </w:rPr>
        <w:drawing>
          <wp:anchor distT="0" distB="0" distL="114300" distR="114300" simplePos="0" relativeHeight="251664384" behindDoc="0" locked="0" layoutInCell="1" allowOverlap="1" wp14:anchorId="640803E4" wp14:editId="4D9183B0">
            <wp:simplePos x="0" y="0"/>
            <wp:positionH relativeFrom="column">
              <wp:posOffset>3726180</wp:posOffset>
            </wp:positionH>
            <wp:positionV relativeFrom="paragraph">
              <wp:posOffset>44450</wp:posOffset>
            </wp:positionV>
            <wp:extent cx="1295400" cy="406400"/>
            <wp:effectExtent l="0" t="0" r="0" b="0"/>
            <wp:wrapSquare wrapText="bothSides"/>
            <wp:docPr id="56322870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8829" b="18411"/>
                    <a:stretch>
                      <a:fillRect/>
                    </a:stretch>
                  </pic:blipFill>
                  <pic:spPr bwMode="auto">
                    <a:xfrm>
                      <a:off x="0" y="0"/>
                      <a:ext cx="1295400" cy="40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01458">
        <w:rPr>
          <w:rFonts w:ascii="Calibri" w:hAnsi="Calibri" w:cs="Calibri"/>
          <w:b/>
          <w:noProof/>
          <w:sz w:val="22"/>
        </w:rPr>
        <w:drawing>
          <wp:anchor distT="0" distB="0" distL="114300" distR="114300" simplePos="0" relativeHeight="251663360" behindDoc="0" locked="0" layoutInCell="1" allowOverlap="1" wp14:anchorId="26E25552" wp14:editId="631F9484">
            <wp:simplePos x="0" y="0"/>
            <wp:positionH relativeFrom="margin">
              <wp:align>right</wp:align>
            </wp:positionH>
            <wp:positionV relativeFrom="paragraph">
              <wp:posOffset>6350</wp:posOffset>
            </wp:positionV>
            <wp:extent cx="1119505" cy="472440"/>
            <wp:effectExtent l="0" t="0" r="0" b="3810"/>
            <wp:wrapSquare wrapText="bothSides"/>
            <wp:docPr id="40515507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155078" name="Grafik 405155078"/>
                    <pic:cNvPicPr/>
                  </pic:nvPicPr>
                  <pic:blipFill rotWithShape="1">
                    <a:blip r:embed="rId9" cstate="print">
                      <a:extLst>
                        <a:ext uri="{28A0092B-C50C-407E-A947-70E740481C1C}">
                          <a14:useLocalDpi xmlns:a14="http://schemas.microsoft.com/office/drawing/2010/main" val="0"/>
                        </a:ext>
                      </a:extLst>
                    </a:blip>
                    <a:srcRect t="21170" b="19136"/>
                    <a:stretch>
                      <a:fillRect/>
                    </a:stretch>
                  </pic:blipFill>
                  <pic:spPr bwMode="auto">
                    <a:xfrm>
                      <a:off x="0" y="0"/>
                      <a:ext cx="1119505" cy="472440"/>
                    </a:xfrm>
                    <a:prstGeom prst="rect">
                      <a:avLst/>
                    </a:prstGeom>
                    <a:ln>
                      <a:noFill/>
                    </a:ln>
                    <a:extLst>
                      <a:ext uri="{53640926-AAD7-44D8-BBD7-CCE9431645EC}">
                        <a14:shadowObscured xmlns:a14="http://schemas.microsoft.com/office/drawing/2010/main"/>
                      </a:ext>
                    </a:extLst>
                  </pic:spPr>
                </pic:pic>
              </a:graphicData>
            </a:graphic>
          </wp:anchor>
        </w:drawing>
      </w:r>
      <w:r w:rsidR="00231A6C" w:rsidRPr="00001458">
        <w:rPr>
          <w:rFonts w:ascii="Calibri" w:hAnsi="Calibri" w:cs="Calibri"/>
          <w:noProof/>
          <w:sz w:val="22"/>
          <w:lang w:eastAsia="en-GB"/>
        </w:rPr>
        <w:drawing>
          <wp:anchor distT="0" distB="0" distL="114300" distR="114300" simplePos="0" relativeHeight="251661312" behindDoc="1" locked="0" layoutInCell="1" allowOverlap="1" wp14:anchorId="461008B3" wp14:editId="3CC6B00E">
            <wp:simplePos x="0" y="0"/>
            <wp:positionH relativeFrom="column">
              <wp:posOffset>2673350</wp:posOffset>
            </wp:positionH>
            <wp:positionV relativeFrom="paragraph">
              <wp:posOffset>70485</wp:posOffset>
            </wp:positionV>
            <wp:extent cx="821055" cy="448310"/>
            <wp:effectExtent l="0" t="0" r="0" b="8890"/>
            <wp:wrapTight wrapText="bothSides">
              <wp:wrapPolygon edited="0">
                <wp:start x="0" y="0"/>
                <wp:lineTo x="0" y="21110"/>
                <wp:lineTo x="21049" y="21110"/>
                <wp:lineTo x="21049" y="0"/>
                <wp:lineTo x="0" y="0"/>
              </wp:wrapPolygon>
            </wp:wrapTight>
            <wp:docPr id="7" name="Picture 7" descr="Image result for IJURR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IJURR Foundation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523" b="23841"/>
                    <a:stretch/>
                  </pic:blipFill>
                  <pic:spPr bwMode="auto">
                    <a:xfrm>
                      <a:off x="0" y="0"/>
                      <a:ext cx="821055" cy="448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1A6C" w:rsidRPr="00001458">
        <w:rPr>
          <w:rFonts w:ascii="Calibri" w:hAnsi="Calibri" w:cs="Calibri"/>
          <w:noProof/>
          <w:sz w:val="22"/>
          <w:lang w:eastAsia="en-GB"/>
        </w:rPr>
        <w:drawing>
          <wp:anchor distT="0" distB="0" distL="114300" distR="114300" simplePos="0" relativeHeight="251657216" behindDoc="1" locked="0" layoutInCell="1" allowOverlap="1" wp14:anchorId="2C1C8024" wp14:editId="4B3B4606">
            <wp:simplePos x="0" y="0"/>
            <wp:positionH relativeFrom="margin">
              <wp:posOffset>1592580</wp:posOffset>
            </wp:positionH>
            <wp:positionV relativeFrom="paragraph">
              <wp:posOffset>80645</wp:posOffset>
            </wp:positionV>
            <wp:extent cx="874395" cy="332105"/>
            <wp:effectExtent l="0" t="0" r="1905" b="0"/>
            <wp:wrapTight wrapText="bothSides">
              <wp:wrapPolygon edited="0">
                <wp:start x="0" y="0"/>
                <wp:lineTo x="0" y="14868"/>
                <wp:lineTo x="1882" y="19824"/>
                <wp:lineTo x="1882" y="19824"/>
                <wp:lineTo x="21176" y="19824"/>
                <wp:lineTo x="21176" y="18585"/>
                <wp:lineTo x="11765" y="0"/>
                <wp:lineTo x="0" y="0"/>
              </wp:wrapPolygon>
            </wp:wrapTight>
            <wp:docPr id="1" name="Picture 1" descr="IJURR — International Journal of Urban and Regional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JURR — International Journal of Urban and Regional Researc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4395" cy="332105"/>
                    </a:xfrm>
                    <a:prstGeom prst="rect">
                      <a:avLst/>
                    </a:prstGeom>
                    <a:noFill/>
                    <a:ln>
                      <a:noFill/>
                    </a:ln>
                  </pic:spPr>
                </pic:pic>
              </a:graphicData>
            </a:graphic>
            <wp14:sizeRelH relativeFrom="page">
              <wp14:pctWidth>0</wp14:pctWidth>
            </wp14:sizeRelH>
            <wp14:sizeRelV relativeFrom="page">
              <wp14:pctHeight>0</wp14:pctHeight>
            </wp14:sizeRelV>
          </wp:anchor>
        </w:drawing>
      </w:r>
      <w:r w:rsidR="00231A6C" w:rsidRPr="00001458">
        <w:rPr>
          <w:rFonts w:ascii="Calibri" w:hAnsi="Calibri" w:cs="Calibri"/>
          <w:noProof/>
          <w:sz w:val="22"/>
          <w:lang w:eastAsia="en-GB"/>
        </w:rPr>
        <w:drawing>
          <wp:anchor distT="0" distB="0" distL="114300" distR="114300" simplePos="0" relativeHeight="251659264" behindDoc="1" locked="0" layoutInCell="1" allowOverlap="1" wp14:anchorId="50515BF1" wp14:editId="6F1F903E">
            <wp:simplePos x="0" y="0"/>
            <wp:positionH relativeFrom="margin">
              <wp:align>left</wp:align>
            </wp:positionH>
            <wp:positionV relativeFrom="paragraph">
              <wp:posOffset>7620</wp:posOffset>
            </wp:positionV>
            <wp:extent cx="1432560" cy="339090"/>
            <wp:effectExtent l="0" t="0" r="0" b="3810"/>
            <wp:wrapTight wrapText="bothSides">
              <wp:wrapPolygon edited="0">
                <wp:start x="0" y="0"/>
                <wp:lineTo x="0" y="20629"/>
                <wp:lineTo x="21255" y="20629"/>
                <wp:lineTo x="21255" y="0"/>
                <wp:lineTo x="0" y="0"/>
              </wp:wrapPolygon>
            </wp:wrapTight>
            <wp:docPr id="6" name="Picture 6" descr="RC21 Research Committe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RC21 Research Committe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0690" cy="3555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9F4A41" w14:textId="22CD4D13" w:rsidR="00736371" w:rsidRPr="00001458" w:rsidRDefault="00736371" w:rsidP="00001458">
      <w:pPr>
        <w:outlineLvl w:val="2"/>
        <w:rPr>
          <w:rFonts w:ascii="Calibri" w:eastAsia="Times New Roman" w:hAnsi="Calibri" w:cs="Calibri"/>
          <w:b/>
          <w:bCs/>
          <w:sz w:val="22"/>
          <w:lang w:eastAsia="en-GB"/>
        </w:rPr>
      </w:pPr>
      <w:r w:rsidRPr="00001458">
        <w:rPr>
          <w:rFonts w:ascii="Calibri" w:hAnsi="Calibri" w:cs="Calibri"/>
          <w:sz w:val="22"/>
        </w:rPr>
        <w:t xml:space="preserve">  </w:t>
      </w:r>
    </w:p>
    <w:p w14:paraId="06F086F1" w14:textId="5C8DB8C7" w:rsidR="00C6163A" w:rsidRPr="00001458" w:rsidRDefault="00C6163A" w:rsidP="00001458">
      <w:pPr>
        <w:rPr>
          <w:rFonts w:ascii="Calibri" w:eastAsia="Times New Roman" w:hAnsi="Calibri" w:cs="Calibri"/>
          <w:sz w:val="22"/>
          <w:lang w:eastAsia="en-GB"/>
        </w:rPr>
      </w:pPr>
    </w:p>
    <w:p w14:paraId="6341D1EE" w14:textId="77777777" w:rsidR="00A0167E" w:rsidRPr="00001458" w:rsidRDefault="00A0167E" w:rsidP="00001458">
      <w:pPr>
        <w:pStyle w:val="berschrift3"/>
        <w:spacing w:before="0" w:beforeAutospacing="0" w:after="0" w:afterAutospacing="0"/>
        <w:jc w:val="both"/>
        <w:rPr>
          <w:rFonts w:ascii="Calibri" w:hAnsi="Calibri" w:cs="Calibri"/>
          <w:b w:val="0"/>
          <w:sz w:val="22"/>
          <w:szCs w:val="22"/>
        </w:rPr>
      </w:pPr>
    </w:p>
    <w:p w14:paraId="7C68C8AF" w14:textId="77777777" w:rsidR="00AF66F7" w:rsidRPr="00001458" w:rsidRDefault="00AF66F7" w:rsidP="00001458">
      <w:pPr>
        <w:pStyle w:val="berschrift3"/>
        <w:spacing w:before="0" w:beforeAutospacing="0" w:after="0" w:afterAutospacing="0"/>
        <w:jc w:val="both"/>
        <w:rPr>
          <w:rFonts w:ascii="Calibri" w:hAnsi="Calibri" w:cs="Calibri"/>
          <w:b w:val="0"/>
          <w:sz w:val="22"/>
          <w:szCs w:val="22"/>
        </w:rPr>
      </w:pPr>
    </w:p>
    <w:p w14:paraId="224D0942" w14:textId="70289068" w:rsidR="000067F1" w:rsidRPr="00001458" w:rsidRDefault="000067F1" w:rsidP="00001458">
      <w:pPr>
        <w:pStyle w:val="berschrift3"/>
        <w:spacing w:before="0" w:beforeAutospacing="0" w:after="0" w:afterAutospacing="0"/>
        <w:jc w:val="both"/>
        <w:rPr>
          <w:rStyle w:val="cf01"/>
          <w:rFonts w:ascii="Calibri" w:hAnsi="Calibri" w:cs="Calibri"/>
          <w:b w:val="0"/>
          <w:bCs w:val="0"/>
          <w:sz w:val="22"/>
          <w:szCs w:val="22"/>
        </w:rPr>
      </w:pPr>
      <w:r w:rsidRPr="00001458">
        <w:rPr>
          <w:rFonts w:ascii="Calibri" w:hAnsi="Calibri" w:cs="Calibri"/>
          <w:b w:val="0"/>
          <w:sz w:val="22"/>
          <w:szCs w:val="22"/>
        </w:rPr>
        <w:t xml:space="preserve">The </w:t>
      </w:r>
      <w:r w:rsidRPr="00001458">
        <w:rPr>
          <w:rFonts w:ascii="Calibri" w:hAnsi="Calibri" w:cs="Calibri"/>
          <w:sz w:val="22"/>
          <w:szCs w:val="22"/>
        </w:rPr>
        <w:t xml:space="preserve">Research Committee 21 (RC21) </w:t>
      </w:r>
      <w:r w:rsidRPr="00001458">
        <w:rPr>
          <w:rFonts w:ascii="Calibri" w:hAnsi="Calibri" w:cs="Calibri"/>
          <w:b w:val="0"/>
          <w:sz w:val="22"/>
          <w:szCs w:val="22"/>
        </w:rPr>
        <w:t>of the International Sociology Association, the </w:t>
      </w:r>
      <w:r w:rsidRPr="00001458">
        <w:rPr>
          <w:rFonts w:ascii="Calibri" w:hAnsi="Calibri" w:cs="Calibri"/>
          <w:i/>
          <w:iCs/>
          <w:sz w:val="22"/>
          <w:szCs w:val="22"/>
        </w:rPr>
        <w:t>International Journal of Urban and Regional Research</w:t>
      </w:r>
      <w:r w:rsidR="003B1160" w:rsidRPr="00001458">
        <w:rPr>
          <w:rFonts w:ascii="Calibri" w:hAnsi="Calibri" w:cs="Calibri"/>
          <w:sz w:val="22"/>
          <w:szCs w:val="22"/>
        </w:rPr>
        <w:t xml:space="preserve"> (IJURR) </w:t>
      </w:r>
      <w:r w:rsidR="003B1160" w:rsidRPr="00001458">
        <w:rPr>
          <w:rFonts w:ascii="Calibri" w:hAnsi="Calibri" w:cs="Calibri"/>
          <w:b w:val="0"/>
          <w:sz w:val="22"/>
          <w:szCs w:val="22"/>
        </w:rPr>
        <w:t>and</w:t>
      </w:r>
      <w:r w:rsidRPr="00001458">
        <w:rPr>
          <w:rFonts w:ascii="Calibri" w:hAnsi="Calibri" w:cs="Calibri"/>
          <w:b w:val="0"/>
          <w:sz w:val="22"/>
          <w:szCs w:val="22"/>
        </w:rPr>
        <w:t xml:space="preserve"> the</w:t>
      </w:r>
      <w:r w:rsidR="00C6163A" w:rsidRPr="00001458">
        <w:rPr>
          <w:rFonts w:ascii="Calibri" w:hAnsi="Calibri" w:cs="Calibri"/>
          <w:b w:val="0"/>
          <w:sz w:val="22"/>
          <w:szCs w:val="22"/>
        </w:rPr>
        <w:t xml:space="preserve"> </w:t>
      </w:r>
      <w:r w:rsidR="00C6163A" w:rsidRPr="00001458">
        <w:rPr>
          <w:rFonts w:ascii="Calibri" w:hAnsi="Calibri" w:cs="Calibri"/>
          <w:sz w:val="22"/>
          <w:szCs w:val="22"/>
        </w:rPr>
        <w:t>IJURR</w:t>
      </w:r>
      <w:r w:rsidRPr="00001458">
        <w:rPr>
          <w:rFonts w:ascii="Calibri" w:hAnsi="Calibri" w:cs="Calibri"/>
          <w:sz w:val="22"/>
          <w:szCs w:val="22"/>
        </w:rPr>
        <w:t xml:space="preserve"> Foundation</w:t>
      </w:r>
      <w:r w:rsidRPr="00001458">
        <w:rPr>
          <w:rFonts w:ascii="Calibri" w:hAnsi="Calibri" w:cs="Calibri"/>
          <w:b w:val="0"/>
          <w:sz w:val="22"/>
          <w:szCs w:val="22"/>
        </w:rPr>
        <w:t xml:space="preserve"> invite applications </w:t>
      </w:r>
      <w:r w:rsidR="007A5429" w:rsidRPr="00001458">
        <w:rPr>
          <w:rFonts w:ascii="Calibri" w:hAnsi="Calibri" w:cs="Calibri"/>
          <w:b w:val="0"/>
          <w:sz w:val="22"/>
          <w:szCs w:val="22"/>
        </w:rPr>
        <w:t xml:space="preserve">from PhD students </w:t>
      </w:r>
      <w:r w:rsidRPr="00001458">
        <w:rPr>
          <w:rFonts w:ascii="Calibri" w:hAnsi="Calibri" w:cs="Calibri"/>
          <w:b w:val="0"/>
          <w:sz w:val="22"/>
          <w:szCs w:val="22"/>
        </w:rPr>
        <w:t>for </w:t>
      </w:r>
      <w:r w:rsidR="004A4776" w:rsidRPr="00001458">
        <w:rPr>
          <w:rFonts w:ascii="Calibri" w:hAnsi="Calibri" w:cs="Calibri"/>
          <w:b w:val="0"/>
          <w:sz w:val="22"/>
          <w:szCs w:val="22"/>
        </w:rPr>
        <w:t xml:space="preserve">up to </w:t>
      </w:r>
      <w:r w:rsidR="00A21A02" w:rsidRPr="00001458">
        <w:rPr>
          <w:rFonts w:ascii="Calibri" w:hAnsi="Calibri" w:cs="Calibri"/>
          <w:b w:val="0"/>
          <w:sz w:val="22"/>
          <w:szCs w:val="22"/>
        </w:rPr>
        <w:t xml:space="preserve">25 </w:t>
      </w:r>
      <w:r w:rsidRPr="00001458">
        <w:rPr>
          <w:rFonts w:ascii="Calibri" w:hAnsi="Calibri" w:cs="Calibri"/>
          <w:b w:val="0"/>
          <w:sz w:val="22"/>
          <w:szCs w:val="22"/>
        </w:rPr>
        <w:t xml:space="preserve">places on our </w:t>
      </w:r>
      <w:r w:rsidR="001F0B01" w:rsidRPr="00001458">
        <w:rPr>
          <w:rFonts w:ascii="Calibri" w:hAnsi="Calibri" w:cs="Calibri"/>
          <w:sz w:val="22"/>
          <w:szCs w:val="22"/>
        </w:rPr>
        <w:t>8</w:t>
      </w:r>
      <w:r w:rsidR="00C6163A" w:rsidRPr="00001458">
        <w:rPr>
          <w:rFonts w:ascii="Calibri" w:hAnsi="Calibri" w:cs="Calibri"/>
          <w:sz w:val="22"/>
          <w:szCs w:val="22"/>
          <w:vertAlign w:val="superscript"/>
        </w:rPr>
        <w:t>th</w:t>
      </w:r>
      <w:r w:rsidR="00C6163A" w:rsidRPr="00001458">
        <w:rPr>
          <w:rFonts w:ascii="Calibri" w:hAnsi="Calibri" w:cs="Calibri"/>
          <w:sz w:val="22"/>
          <w:szCs w:val="22"/>
        </w:rPr>
        <w:t xml:space="preserve"> </w:t>
      </w:r>
      <w:r w:rsidR="00137994" w:rsidRPr="00001458">
        <w:rPr>
          <w:rFonts w:ascii="Calibri" w:hAnsi="Calibri" w:cs="Calibri"/>
          <w:sz w:val="22"/>
          <w:szCs w:val="22"/>
        </w:rPr>
        <w:t xml:space="preserve">Doctoral </w:t>
      </w:r>
      <w:r w:rsidRPr="00001458">
        <w:rPr>
          <w:rFonts w:ascii="Calibri" w:hAnsi="Calibri" w:cs="Calibri"/>
          <w:sz w:val="22"/>
          <w:szCs w:val="22"/>
        </w:rPr>
        <w:t xml:space="preserve">School </w:t>
      </w:r>
      <w:r w:rsidR="00137994" w:rsidRPr="00001458">
        <w:rPr>
          <w:rFonts w:ascii="Calibri" w:hAnsi="Calibri" w:cs="Calibri"/>
          <w:sz w:val="22"/>
          <w:szCs w:val="22"/>
        </w:rPr>
        <w:t>i</w:t>
      </w:r>
      <w:r w:rsidRPr="00001458">
        <w:rPr>
          <w:rFonts w:ascii="Calibri" w:hAnsi="Calibri" w:cs="Calibri"/>
          <w:sz w:val="22"/>
          <w:szCs w:val="22"/>
        </w:rPr>
        <w:t>n </w:t>
      </w:r>
      <w:r w:rsidRPr="00001458">
        <w:rPr>
          <w:rFonts w:ascii="Calibri" w:hAnsi="Calibri" w:cs="Calibri"/>
          <w:i/>
          <w:iCs/>
          <w:sz w:val="22"/>
          <w:szCs w:val="22"/>
        </w:rPr>
        <w:t>Comparative Urban Studies</w:t>
      </w:r>
      <w:r w:rsidRPr="00001458">
        <w:rPr>
          <w:rFonts w:ascii="Calibri" w:hAnsi="Calibri" w:cs="Calibri"/>
          <w:sz w:val="22"/>
          <w:szCs w:val="22"/>
        </w:rPr>
        <w:t xml:space="preserve">, to be held in </w:t>
      </w:r>
      <w:r w:rsidR="001F0B01" w:rsidRPr="00001458">
        <w:rPr>
          <w:rFonts w:ascii="Calibri" w:hAnsi="Calibri" w:cs="Calibri"/>
          <w:sz w:val="22"/>
          <w:szCs w:val="22"/>
        </w:rPr>
        <w:t>Vienna</w:t>
      </w:r>
      <w:r w:rsidRPr="00001458">
        <w:rPr>
          <w:rFonts w:ascii="Calibri" w:hAnsi="Calibri" w:cs="Calibri"/>
          <w:sz w:val="22"/>
          <w:szCs w:val="22"/>
        </w:rPr>
        <w:t xml:space="preserve"> from </w:t>
      </w:r>
      <w:r w:rsidR="001F0B01" w:rsidRPr="00001458">
        <w:rPr>
          <w:rFonts w:ascii="Calibri" w:hAnsi="Calibri" w:cs="Calibri"/>
          <w:sz w:val="22"/>
          <w:szCs w:val="22"/>
        </w:rPr>
        <w:t>9</w:t>
      </w:r>
      <w:r w:rsidRPr="00001458">
        <w:rPr>
          <w:rFonts w:ascii="Calibri" w:hAnsi="Calibri" w:cs="Calibri"/>
          <w:sz w:val="22"/>
          <w:szCs w:val="22"/>
        </w:rPr>
        <w:t xml:space="preserve"> to </w:t>
      </w:r>
      <w:r w:rsidR="00C6163A" w:rsidRPr="00001458">
        <w:rPr>
          <w:rFonts w:ascii="Calibri" w:hAnsi="Calibri" w:cs="Calibri"/>
          <w:sz w:val="22"/>
          <w:szCs w:val="22"/>
        </w:rPr>
        <w:t>2</w:t>
      </w:r>
      <w:r w:rsidR="00372DF1">
        <w:rPr>
          <w:rFonts w:ascii="Calibri" w:hAnsi="Calibri" w:cs="Calibri"/>
          <w:sz w:val="22"/>
          <w:szCs w:val="22"/>
        </w:rPr>
        <w:t>2</w:t>
      </w:r>
      <w:r w:rsidR="0042553F" w:rsidRPr="00001458">
        <w:rPr>
          <w:rFonts w:ascii="Calibri" w:hAnsi="Calibri" w:cs="Calibri"/>
          <w:sz w:val="22"/>
          <w:szCs w:val="22"/>
        </w:rPr>
        <w:t xml:space="preserve"> July 202</w:t>
      </w:r>
      <w:r w:rsidR="001F0B01" w:rsidRPr="00001458">
        <w:rPr>
          <w:rFonts w:ascii="Calibri" w:hAnsi="Calibri" w:cs="Calibri"/>
          <w:sz w:val="22"/>
          <w:szCs w:val="22"/>
        </w:rPr>
        <w:t>6</w:t>
      </w:r>
      <w:r w:rsidRPr="00001458">
        <w:rPr>
          <w:rFonts w:ascii="Calibri" w:hAnsi="Calibri" w:cs="Calibri"/>
          <w:b w:val="0"/>
          <w:sz w:val="22"/>
          <w:szCs w:val="22"/>
        </w:rPr>
        <w:t xml:space="preserve">. The </w:t>
      </w:r>
      <w:proofErr w:type="gramStart"/>
      <w:r w:rsidRPr="00001458">
        <w:rPr>
          <w:rFonts w:ascii="Calibri" w:hAnsi="Calibri" w:cs="Calibri"/>
          <w:b w:val="0"/>
          <w:sz w:val="22"/>
          <w:szCs w:val="22"/>
        </w:rPr>
        <w:t>School</w:t>
      </w:r>
      <w:proofErr w:type="gramEnd"/>
      <w:r w:rsidRPr="00001458">
        <w:rPr>
          <w:rFonts w:ascii="Calibri" w:hAnsi="Calibri" w:cs="Calibri"/>
          <w:b w:val="0"/>
          <w:sz w:val="22"/>
          <w:szCs w:val="22"/>
        </w:rPr>
        <w:t xml:space="preserve"> is being held in conjunction with the </w:t>
      </w:r>
      <w:r w:rsidRPr="00001458">
        <w:rPr>
          <w:rFonts w:ascii="Calibri" w:hAnsi="Calibri" w:cs="Calibri"/>
          <w:bCs w:val="0"/>
          <w:sz w:val="22"/>
          <w:szCs w:val="22"/>
        </w:rPr>
        <w:t>RC21 Conference (</w:t>
      </w:r>
      <w:r w:rsidR="004547F6" w:rsidRPr="00001458">
        <w:rPr>
          <w:rFonts w:ascii="Calibri" w:hAnsi="Calibri" w:cs="Calibri"/>
          <w:bCs w:val="0"/>
          <w:sz w:val="22"/>
          <w:szCs w:val="22"/>
        </w:rPr>
        <w:t>2</w:t>
      </w:r>
      <w:r w:rsidR="00741307" w:rsidRPr="00001458">
        <w:rPr>
          <w:rFonts w:ascii="Calibri" w:hAnsi="Calibri" w:cs="Calibri"/>
          <w:bCs w:val="0"/>
          <w:sz w:val="22"/>
          <w:szCs w:val="22"/>
        </w:rPr>
        <w:t>0</w:t>
      </w:r>
      <w:r w:rsidR="00C6163A" w:rsidRPr="00001458">
        <w:rPr>
          <w:rFonts w:ascii="Calibri" w:hAnsi="Calibri" w:cs="Calibri"/>
          <w:bCs w:val="0"/>
          <w:sz w:val="22"/>
          <w:szCs w:val="22"/>
        </w:rPr>
        <w:t>-2</w:t>
      </w:r>
      <w:r w:rsidR="00741307" w:rsidRPr="00001458">
        <w:rPr>
          <w:rFonts w:ascii="Calibri" w:hAnsi="Calibri" w:cs="Calibri"/>
          <w:bCs w:val="0"/>
          <w:sz w:val="22"/>
          <w:szCs w:val="22"/>
        </w:rPr>
        <w:t>2</w:t>
      </w:r>
      <w:r w:rsidR="004547F6" w:rsidRPr="00001458">
        <w:rPr>
          <w:rFonts w:ascii="Calibri" w:hAnsi="Calibri" w:cs="Calibri"/>
          <w:bCs w:val="0"/>
          <w:sz w:val="22"/>
          <w:szCs w:val="22"/>
        </w:rPr>
        <w:t xml:space="preserve"> July</w:t>
      </w:r>
      <w:r w:rsidR="00C55773" w:rsidRPr="00001458">
        <w:rPr>
          <w:rFonts w:ascii="Calibri" w:hAnsi="Calibri" w:cs="Calibri"/>
          <w:bCs w:val="0"/>
          <w:sz w:val="22"/>
          <w:szCs w:val="22"/>
        </w:rPr>
        <w:t xml:space="preserve"> 20</w:t>
      </w:r>
      <w:r w:rsidR="00741307" w:rsidRPr="00001458">
        <w:rPr>
          <w:rFonts w:ascii="Calibri" w:hAnsi="Calibri" w:cs="Calibri"/>
          <w:bCs w:val="0"/>
          <w:sz w:val="22"/>
          <w:szCs w:val="22"/>
        </w:rPr>
        <w:t>26</w:t>
      </w:r>
      <w:r w:rsidRPr="00001458">
        <w:rPr>
          <w:rFonts w:ascii="Calibri" w:hAnsi="Calibri" w:cs="Calibri"/>
          <w:bCs w:val="0"/>
          <w:sz w:val="22"/>
          <w:szCs w:val="22"/>
        </w:rPr>
        <w:t>)</w:t>
      </w:r>
      <w:r w:rsidRPr="00001458">
        <w:rPr>
          <w:rFonts w:ascii="Calibri" w:hAnsi="Calibri" w:cs="Calibri"/>
          <w:b w:val="0"/>
          <w:sz w:val="22"/>
          <w:szCs w:val="22"/>
        </w:rPr>
        <w:t xml:space="preserve"> </w:t>
      </w:r>
      <w:r w:rsidR="00137994" w:rsidRPr="00001458">
        <w:rPr>
          <w:rFonts w:ascii="Calibri" w:hAnsi="Calibri" w:cs="Calibri"/>
          <w:b w:val="0"/>
          <w:sz w:val="22"/>
          <w:szCs w:val="22"/>
        </w:rPr>
        <w:t xml:space="preserve">held </w:t>
      </w:r>
      <w:r w:rsidR="00467762" w:rsidRPr="00001458">
        <w:rPr>
          <w:rFonts w:ascii="Calibri" w:hAnsi="Calibri" w:cs="Calibri"/>
          <w:b w:val="0"/>
          <w:sz w:val="22"/>
          <w:szCs w:val="22"/>
        </w:rPr>
        <w:t xml:space="preserve">at the </w:t>
      </w:r>
      <w:r w:rsidR="00467762" w:rsidRPr="00001458">
        <w:rPr>
          <w:rFonts w:ascii="Calibri" w:hAnsi="Calibri" w:cs="Calibri"/>
          <w:bCs w:val="0"/>
          <w:sz w:val="22"/>
          <w:szCs w:val="22"/>
        </w:rPr>
        <w:t>University of</w:t>
      </w:r>
      <w:r w:rsidR="004547F6" w:rsidRPr="00001458">
        <w:rPr>
          <w:rFonts w:ascii="Calibri" w:hAnsi="Calibri" w:cs="Calibri"/>
          <w:bCs w:val="0"/>
          <w:sz w:val="22"/>
          <w:szCs w:val="22"/>
        </w:rPr>
        <w:t xml:space="preserve"> </w:t>
      </w:r>
      <w:r w:rsidR="00741307" w:rsidRPr="00001458">
        <w:rPr>
          <w:rFonts w:ascii="Calibri" w:hAnsi="Calibri" w:cs="Calibri"/>
          <w:bCs w:val="0"/>
          <w:sz w:val="22"/>
          <w:szCs w:val="22"/>
        </w:rPr>
        <w:t>Vienna</w:t>
      </w:r>
      <w:r w:rsidR="00137994" w:rsidRPr="00001458">
        <w:rPr>
          <w:rFonts w:ascii="Calibri" w:hAnsi="Calibri" w:cs="Calibri"/>
          <w:b w:val="0"/>
          <w:sz w:val="22"/>
          <w:szCs w:val="22"/>
        </w:rPr>
        <w:t xml:space="preserve"> </w:t>
      </w:r>
      <w:r w:rsidRPr="00001458">
        <w:rPr>
          <w:rFonts w:ascii="Calibri" w:hAnsi="Calibri" w:cs="Calibri"/>
          <w:b w:val="0"/>
          <w:sz w:val="22"/>
          <w:szCs w:val="22"/>
        </w:rPr>
        <w:t xml:space="preserve">on the theme of </w:t>
      </w:r>
      <w:r w:rsidRPr="00001458">
        <w:rPr>
          <w:rFonts w:ascii="Calibri" w:hAnsi="Calibri" w:cs="Calibri"/>
          <w:bCs w:val="0"/>
          <w:i/>
          <w:iCs/>
          <w:sz w:val="22"/>
          <w:szCs w:val="22"/>
        </w:rPr>
        <w:t>“</w:t>
      </w:r>
      <w:r w:rsidR="00036469" w:rsidRPr="00001458">
        <w:rPr>
          <w:rFonts w:ascii="Calibri" w:hAnsi="Calibri" w:cs="Calibri"/>
          <w:bCs w:val="0"/>
          <w:i/>
          <w:iCs/>
          <w:sz w:val="22"/>
          <w:szCs w:val="22"/>
        </w:rPr>
        <w:t>Inequalities and the City. Old Issues, New Challenges</w:t>
      </w:r>
      <w:r w:rsidRPr="00001458">
        <w:rPr>
          <w:rFonts w:ascii="Calibri" w:hAnsi="Calibri" w:cs="Calibri"/>
          <w:bCs w:val="0"/>
          <w:i/>
          <w:iCs/>
          <w:sz w:val="22"/>
          <w:szCs w:val="22"/>
        </w:rPr>
        <w:t>”</w:t>
      </w:r>
      <w:r w:rsidRPr="00001458">
        <w:rPr>
          <w:rFonts w:ascii="Calibri" w:hAnsi="Calibri" w:cs="Calibri"/>
          <w:b w:val="0"/>
          <w:sz w:val="22"/>
          <w:szCs w:val="22"/>
        </w:rPr>
        <w:t xml:space="preserve"> (see </w:t>
      </w:r>
      <w:hyperlink r:id="rId13" w:history="1">
        <w:r w:rsidR="0021090C" w:rsidRPr="00001458">
          <w:rPr>
            <w:rStyle w:val="Hyperlink"/>
            <w:rFonts w:ascii="Calibri" w:hAnsi="Calibri" w:cs="Calibri"/>
            <w:b w:val="0"/>
            <w:bCs w:val="0"/>
            <w:sz w:val="22"/>
            <w:szCs w:val="22"/>
          </w:rPr>
          <w:t>https://rc21-vienna2026.org/</w:t>
        </w:r>
      </w:hyperlink>
      <w:r w:rsidR="00C6163A" w:rsidRPr="00001458">
        <w:rPr>
          <w:rFonts w:ascii="Calibri" w:hAnsi="Calibri" w:cs="Calibri"/>
          <w:b w:val="0"/>
          <w:bCs w:val="0"/>
          <w:sz w:val="22"/>
          <w:szCs w:val="22"/>
        </w:rPr>
        <w:t xml:space="preserve">). </w:t>
      </w:r>
      <w:r w:rsidR="003B1160" w:rsidRPr="00001458">
        <w:rPr>
          <w:rFonts w:ascii="Calibri" w:hAnsi="Calibri" w:cs="Calibri"/>
          <w:b w:val="0"/>
          <w:bCs w:val="0"/>
          <w:sz w:val="22"/>
          <w:szCs w:val="22"/>
        </w:rPr>
        <w:t xml:space="preserve">The </w:t>
      </w:r>
      <w:proofErr w:type="gramStart"/>
      <w:r w:rsidR="003B1160" w:rsidRPr="00001458">
        <w:rPr>
          <w:rFonts w:ascii="Calibri" w:hAnsi="Calibri" w:cs="Calibri"/>
          <w:b w:val="0"/>
          <w:bCs w:val="0"/>
          <w:sz w:val="22"/>
          <w:szCs w:val="22"/>
        </w:rPr>
        <w:t>School</w:t>
      </w:r>
      <w:proofErr w:type="gramEnd"/>
      <w:r w:rsidR="003B1160" w:rsidRPr="00001458">
        <w:rPr>
          <w:rFonts w:ascii="Calibri" w:hAnsi="Calibri" w:cs="Calibri"/>
          <w:b w:val="0"/>
          <w:bCs w:val="0"/>
          <w:sz w:val="22"/>
          <w:szCs w:val="22"/>
        </w:rPr>
        <w:t xml:space="preserve"> is </w:t>
      </w:r>
      <w:r w:rsidR="00C6163A" w:rsidRPr="00001458">
        <w:rPr>
          <w:rFonts w:ascii="Calibri" w:hAnsi="Calibri" w:cs="Calibri"/>
          <w:b w:val="0"/>
          <w:bCs w:val="0"/>
          <w:sz w:val="22"/>
          <w:szCs w:val="22"/>
        </w:rPr>
        <w:t>co-organised</w:t>
      </w:r>
      <w:r w:rsidR="00137994" w:rsidRPr="00001458">
        <w:rPr>
          <w:rFonts w:ascii="Calibri" w:hAnsi="Calibri" w:cs="Calibri"/>
          <w:b w:val="0"/>
          <w:bCs w:val="0"/>
          <w:sz w:val="22"/>
          <w:szCs w:val="22"/>
        </w:rPr>
        <w:t xml:space="preserve"> </w:t>
      </w:r>
      <w:r w:rsidR="00C6163A" w:rsidRPr="00001458">
        <w:rPr>
          <w:rFonts w:ascii="Calibri" w:hAnsi="Calibri" w:cs="Calibri"/>
          <w:b w:val="0"/>
          <w:bCs w:val="0"/>
          <w:sz w:val="22"/>
          <w:szCs w:val="22"/>
        </w:rPr>
        <w:t>in collaboration with</w:t>
      </w:r>
      <w:r w:rsidR="00467762" w:rsidRPr="00001458">
        <w:rPr>
          <w:rFonts w:ascii="Calibri" w:hAnsi="Calibri" w:cs="Calibri"/>
          <w:b w:val="0"/>
          <w:bCs w:val="0"/>
          <w:sz w:val="22"/>
          <w:szCs w:val="22"/>
        </w:rPr>
        <w:t xml:space="preserve"> the Chair of Urban Sociology at the University of Vienna (Prof. Yuri Kazepov and collaborators)</w:t>
      </w:r>
      <w:r w:rsidR="00C55773" w:rsidRPr="00001458">
        <w:rPr>
          <w:rStyle w:val="cf01"/>
          <w:rFonts w:ascii="Calibri" w:hAnsi="Calibri" w:cs="Calibri"/>
          <w:b w:val="0"/>
          <w:bCs w:val="0"/>
          <w:sz w:val="22"/>
          <w:szCs w:val="22"/>
        </w:rPr>
        <w:t>.</w:t>
      </w:r>
    </w:p>
    <w:p w14:paraId="0DA1947E" w14:textId="77777777" w:rsidR="00FD77E6" w:rsidRPr="00001458" w:rsidRDefault="00FD77E6" w:rsidP="00001458">
      <w:pPr>
        <w:pStyle w:val="berschrift3"/>
        <w:spacing w:before="0" w:beforeAutospacing="0" w:after="0" w:afterAutospacing="0"/>
        <w:jc w:val="both"/>
        <w:rPr>
          <w:rStyle w:val="cf01"/>
          <w:rFonts w:ascii="Calibri" w:hAnsi="Calibri" w:cs="Calibri"/>
          <w:b w:val="0"/>
          <w:bCs w:val="0"/>
          <w:sz w:val="22"/>
          <w:szCs w:val="22"/>
        </w:rPr>
      </w:pPr>
    </w:p>
    <w:p w14:paraId="0E4B9E82" w14:textId="6B138CE1" w:rsidR="00FD77E6" w:rsidRPr="00001458" w:rsidRDefault="00FD77E6" w:rsidP="00001458">
      <w:pPr>
        <w:pStyle w:val="berschrift3"/>
        <w:spacing w:before="0" w:beforeAutospacing="0" w:after="0" w:afterAutospacing="0"/>
        <w:jc w:val="both"/>
        <w:rPr>
          <w:rFonts w:ascii="Calibri" w:hAnsi="Calibri" w:cs="Calibri"/>
          <w:i/>
          <w:iCs/>
          <w:sz w:val="24"/>
          <w:szCs w:val="24"/>
        </w:rPr>
      </w:pPr>
      <w:r w:rsidRPr="00001458">
        <w:rPr>
          <w:rStyle w:val="cf01"/>
          <w:rFonts w:ascii="Calibri" w:hAnsi="Calibri" w:cs="Calibri"/>
          <w:sz w:val="24"/>
          <w:szCs w:val="24"/>
        </w:rPr>
        <w:t xml:space="preserve">Aims </w:t>
      </w:r>
    </w:p>
    <w:p w14:paraId="0068E107" w14:textId="77777777" w:rsidR="00C6163A" w:rsidRPr="00001458" w:rsidRDefault="00C6163A" w:rsidP="00001458">
      <w:pPr>
        <w:pStyle w:val="StandardWeb"/>
        <w:spacing w:before="0" w:beforeAutospacing="0" w:after="0" w:afterAutospacing="0"/>
        <w:jc w:val="both"/>
        <w:rPr>
          <w:rFonts w:ascii="Calibri" w:hAnsi="Calibri" w:cs="Calibri"/>
          <w:sz w:val="22"/>
          <w:szCs w:val="22"/>
        </w:rPr>
      </w:pPr>
    </w:p>
    <w:p w14:paraId="3D3ACEBA" w14:textId="41AEBDE3" w:rsidR="0007737B" w:rsidRPr="00001458" w:rsidRDefault="009B5725" w:rsidP="00001458">
      <w:pPr>
        <w:rPr>
          <w:rFonts w:ascii="Calibri" w:hAnsi="Calibri" w:cs="Calibri"/>
          <w:sz w:val="22"/>
        </w:rPr>
      </w:pPr>
      <w:r w:rsidRPr="00001458">
        <w:rPr>
          <w:rFonts w:ascii="Calibri" w:hAnsi="Calibri" w:cs="Calibri"/>
          <w:sz w:val="22"/>
        </w:rPr>
        <w:t xml:space="preserve">The </w:t>
      </w:r>
      <w:proofErr w:type="gramStart"/>
      <w:r w:rsidRPr="00001458">
        <w:rPr>
          <w:rFonts w:ascii="Calibri" w:hAnsi="Calibri" w:cs="Calibri"/>
          <w:sz w:val="22"/>
        </w:rPr>
        <w:t>School</w:t>
      </w:r>
      <w:proofErr w:type="gramEnd"/>
      <w:r w:rsidRPr="00001458">
        <w:rPr>
          <w:rFonts w:ascii="Calibri" w:hAnsi="Calibri" w:cs="Calibri"/>
          <w:sz w:val="22"/>
        </w:rPr>
        <w:t xml:space="preserve"> is </w:t>
      </w:r>
      <w:r w:rsidRPr="00001458">
        <w:rPr>
          <w:rFonts w:ascii="Calibri" w:hAnsi="Calibri" w:cs="Calibri"/>
          <w:b/>
          <w:sz w:val="22"/>
        </w:rPr>
        <w:t>aimed at PhD students at the beginning of their doctoral studies</w:t>
      </w:r>
      <w:r w:rsidRPr="00001458">
        <w:rPr>
          <w:rFonts w:ascii="Calibri" w:hAnsi="Calibri" w:cs="Calibri"/>
          <w:sz w:val="22"/>
        </w:rPr>
        <w:t xml:space="preserve">. </w:t>
      </w:r>
      <w:r w:rsidR="000067F1" w:rsidRPr="00001458">
        <w:rPr>
          <w:rFonts w:ascii="Calibri" w:hAnsi="Calibri" w:cs="Calibri"/>
          <w:sz w:val="22"/>
        </w:rPr>
        <w:t xml:space="preserve">As in previous </w:t>
      </w:r>
      <w:r w:rsidR="005D223A" w:rsidRPr="00001458">
        <w:rPr>
          <w:rFonts w:ascii="Calibri" w:hAnsi="Calibri" w:cs="Calibri"/>
          <w:sz w:val="22"/>
        </w:rPr>
        <w:t>editions</w:t>
      </w:r>
      <w:r w:rsidR="000067F1" w:rsidRPr="00001458">
        <w:rPr>
          <w:rFonts w:ascii="Calibri" w:hAnsi="Calibri" w:cs="Calibri"/>
          <w:sz w:val="22"/>
        </w:rPr>
        <w:t xml:space="preserve"> (see </w:t>
      </w:r>
      <w:r w:rsidR="00C6163A" w:rsidRPr="00001458">
        <w:rPr>
          <w:rStyle w:val="Hyperlink"/>
          <w:rFonts w:ascii="Calibri" w:hAnsi="Calibri" w:cs="Calibri"/>
          <w:sz w:val="22"/>
        </w:rPr>
        <w:t>http://www.rc21.org/en/summer-schools/</w:t>
      </w:r>
      <w:r w:rsidR="000067F1" w:rsidRPr="00001458">
        <w:rPr>
          <w:rFonts w:ascii="Calibri" w:hAnsi="Calibri" w:cs="Calibri"/>
          <w:sz w:val="22"/>
        </w:rPr>
        <w:t xml:space="preserve">), the </w:t>
      </w:r>
      <w:proofErr w:type="gramStart"/>
      <w:r w:rsidR="000067F1" w:rsidRPr="00001458">
        <w:rPr>
          <w:rFonts w:ascii="Calibri" w:hAnsi="Calibri" w:cs="Calibri"/>
          <w:sz w:val="22"/>
        </w:rPr>
        <w:t>School</w:t>
      </w:r>
      <w:proofErr w:type="gramEnd"/>
      <w:r w:rsidR="000067F1" w:rsidRPr="00001458">
        <w:rPr>
          <w:rFonts w:ascii="Calibri" w:hAnsi="Calibri" w:cs="Calibri"/>
          <w:sz w:val="22"/>
        </w:rPr>
        <w:t xml:space="preserve"> will focus on </w:t>
      </w:r>
      <w:r w:rsidR="000067F1" w:rsidRPr="00001458">
        <w:rPr>
          <w:rFonts w:ascii="Calibri" w:hAnsi="Calibri" w:cs="Calibri"/>
          <w:b/>
          <w:bCs/>
          <w:sz w:val="22"/>
        </w:rPr>
        <w:t>the interaction of theory</w:t>
      </w:r>
      <w:r w:rsidR="00DD0CF9" w:rsidRPr="00001458">
        <w:rPr>
          <w:rFonts w:ascii="Calibri" w:hAnsi="Calibri" w:cs="Calibri"/>
          <w:b/>
          <w:bCs/>
          <w:sz w:val="22"/>
        </w:rPr>
        <w:t>,</w:t>
      </w:r>
      <w:r w:rsidR="000067F1" w:rsidRPr="00001458">
        <w:rPr>
          <w:rFonts w:ascii="Calibri" w:hAnsi="Calibri" w:cs="Calibri"/>
          <w:b/>
          <w:bCs/>
          <w:sz w:val="22"/>
        </w:rPr>
        <w:t xml:space="preserve"> methodology</w:t>
      </w:r>
      <w:r w:rsidR="00DD0CF9" w:rsidRPr="00001458">
        <w:rPr>
          <w:rFonts w:ascii="Calibri" w:hAnsi="Calibri" w:cs="Calibri"/>
          <w:b/>
          <w:bCs/>
          <w:sz w:val="22"/>
        </w:rPr>
        <w:t xml:space="preserve"> and methods</w:t>
      </w:r>
      <w:r w:rsidR="000067F1" w:rsidRPr="00001458">
        <w:rPr>
          <w:rFonts w:ascii="Calibri" w:hAnsi="Calibri" w:cs="Calibri"/>
          <w:b/>
          <w:bCs/>
          <w:sz w:val="22"/>
        </w:rPr>
        <w:t xml:space="preserve"> in the</w:t>
      </w:r>
      <w:r w:rsidR="00DD0CF9" w:rsidRPr="00001458">
        <w:rPr>
          <w:rFonts w:ascii="Calibri" w:hAnsi="Calibri" w:cs="Calibri"/>
          <w:b/>
          <w:bCs/>
          <w:sz w:val="22"/>
        </w:rPr>
        <w:t xml:space="preserve"> </w:t>
      </w:r>
      <w:r w:rsidR="00566B0B" w:rsidRPr="00001458">
        <w:rPr>
          <w:rFonts w:ascii="Calibri" w:hAnsi="Calibri" w:cs="Calibri"/>
          <w:b/>
          <w:bCs/>
          <w:sz w:val="22"/>
        </w:rPr>
        <w:t>(</w:t>
      </w:r>
      <w:r w:rsidR="00DD0CF9" w:rsidRPr="00001458">
        <w:rPr>
          <w:rFonts w:ascii="Calibri" w:hAnsi="Calibri" w:cs="Calibri"/>
          <w:b/>
          <w:bCs/>
          <w:sz w:val="22"/>
        </w:rPr>
        <w:t>comparative</w:t>
      </w:r>
      <w:r w:rsidR="00566B0B" w:rsidRPr="00001458">
        <w:rPr>
          <w:rFonts w:ascii="Calibri" w:hAnsi="Calibri" w:cs="Calibri"/>
          <w:b/>
          <w:bCs/>
          <w:sz w:val="22"/>
        </w:rPr>
        <w:t>)</w:t>
      </w:r>
      <w:r w:rsidR="000067F1" w:rsidRPr="00001458">
        <w:rPr>
          <w:rFonts w:ascii="Calibri" w:hAnsi="Calibri" w:cs="Calibri"/>
          <w:b/>
          <w:bCs/>
          <w:sz w:val="22"/>
        </w:rPr>
        <w:t xml:space="preserve"> study of </w:t>
      </w:r>
      <w:r w:rsidR="004D1B8C" w:rsidRPr="00001458">
        <w:rPr>
          <w:rFonts w:ascii="Calibri" w:hAnsi="Calibri" w:cs="Calibri"/>
          <w:b/>
          <w:bCs/>
          <w:sz w:val="22"/>
        </w:rPr>
        <w:t>cities</w:t>
      </w:r>
      <w:r w:rsidR="005D223A" w:rsidRPr="00001458">
        <w:rPr>
          <w:rFonts w:ascii="Calibri" w:hAnsi="Calibri" w:cs="Calibri"/>
          <w:b/>
          <w:bCs/>
          <w:sz w:val="22"/>
        </w:rPr>
        <w:t xml:space="preserve"> and urban and regional socio-spatial processes</w:t>
      </w:r>
      <w:r w:rsidR="000067F1" w:rsidRPr="00001458">
        <w:rPr>
          <w:rFonts w:ascii="Calibri" w:hAnsi="Calibri" w:cs="Calibri"/>
          <w:sz w:val="22"/>
        </w:rPr>
        <w:t xml:space="preserve">. </w:t>
      </w:r>
      <w:r w:rsidR="00DD0CF9" w:rsidRPr="00001458">
        <w:rPr>
          <w:rFonts w:ascii="Calibri" w:hAnsi="Calibri" w:cs="Calibri"/>
          <w:sz w:val="22"/>
        </w:rPr>
        <w:t xml:space="preserve">The </w:t>
      </w:r>
      <w:proofErr w:type="gramStart"/>
      <w:r w:rsidR="00DD0CF9" w:rsidRPr="00001458">
        <w:rPr>
          <w:rFonts w:ascii="Calibri" w:hAnsi="Calibri" w:cs="Calibri"/>
          <w:sz w:val="22"/>
        </w:rPr>
        <w:t>School</w:t>
      </w:r>
      <w:proofErr w:type="gramEnd"/>
      <w:r w:rsidR="00DD0CF9" w:rsidRPr="00001458">
        <w:rPr>
          <w:rFonts w:ascii="Calibri" w:hAnsi="Calibri" w:cs="Calibri"/>
          <w:sz w:val="22"/>
        </w:rPr>
        <w:t xml:space="preserve"> address</w:t>
      </w:r>
      <w:r w:rsidR="00566B0B" w:rsidRPr="00001458">
        <w:rPr>
          <w:rFonts w:ascii="Calibri" w:hAnsi="Calibri" w:cs="Calibri"/>
          <w:sz w:val="22"/>
        </w:rPr>
        <w:t>es</w:t>
      </w:r>
      <w:r w:rsidR="00DD0CF9" w:rsidRPr="00001458">
        <w:rPr>
          <w:rFonts w:ascii="Calibri" w:hAnsi="Calibri" w:cs="Calibri"/>
          <w:sz w:val="22"/>
        </w:rPr>
        <w:t xml:space="preserve"> key questions such as: </w:t>
      </w:r>
      <w:r w:rsidR="00334213" w:rsidRPr="00001458">
        <w:rPr>
          <w:rFonts w:ascii="Calibri" w:hAnsi="Calibri" w:cs="Calibri"/>
          <w:sz w:val="22"/>
        </w:rPr>
        <w:t xml:space="preserve">What research approaches, methodologies and methods are appropriate to make sense of the changes occurring in contemporary urban society? How should we make use of, or combine, different qualitative and quantitative sources of data and research methods? What is the value added of comparative research in urban studies to understand how and why cities across the world </w:t>
      </w:r>
      <w:r w:rsidR="006C6CB8" w:rsidRPr="00001458">
        <w:rPr>
          <w:rFonts w:ascii="Calibri" w:hAnsi="Calibri" w:cs="Calibri"/>
          <w:sz w:val="22"/>
        </w:rPr>
        <w:t xml:space="preserve">are </w:t>
      </w:r>
      <w:r w:rsidR="00334213" w:rsidRPr="00001458">
        <w:rPr>
          <w:rFonts w:ascii="Calibri" w:hAnsi="Calibri" w:cs="Calibri"/>
          <w:sz w:val="22"/>
        </w:rPr>
        <w:t xml:space="preserve">changing? </w:t>
      </w:r>
    </w:p>
    <w:p w14:paraId="344ED8EE" w14:textId="77777777" w:rsidR="0007737B" w:rsidRPr="00001458" w:rsidRDefault="0007737B" w:rsidP="00001458">
      <w:pPr>
        <w:rPr>
          <w:rFonts w:ascii="Calibri" w:hAnsi="Calibri" w:cs="Calibri"/>
          <w:sz w:val="22"/>
        </w:rPr>
      </w:pPr>
    </w:p>
    <w:p w14:paraId="1D257FB0" w14:textId="3B9DD43E" w:rsidR="008A1BD9" w:rsidRPr="00001458" w:rsidRDefault="008A1BD9" w:rsidP="00001458">
      <w:pPr>
        <w:pStyle w:val="berschrift3"/>
        <w:spacing w:before="0" w:beforeAutospacing="0" w:after="0" w:afterAutospacing="0"/>
        <w:jc w:val="both"/>
        <w:rPr>
          <w:rStyle w:val="cf01"/>
          <w:rFonts w:ascii="Calibri" w:hAnsi="Calibri" w:cs="Calibri"/>
          <w:sz w:val="24"/>
          <w:szCs w:val="24"/>
        </w:rPr>
      </w:pPr>
      <w:r w:rsidRPr="00001458">
        <w:rPr>
          <w:rStyle w:val="cf01"/>
          <w:rFonts w:ascii="Calibri" w:hAnsi="Calibri" w:cs="Calibri"/>
          <w:sz w:val="24"/>
          <w:szCs w:val="24"/>
        </w:rPr>
        <w:t xml:space="preserve">Themes </w:t>
      </w:r>
    </w:p>
    <w:p w14:paraId="2CBB8F4C" w14:textId="77777777" w:rsidR="008A1BD9" w:rsidRPr="00001458" w:rsidRDefault="008A1BD9" w:rsidP="00001458">
      <w:pPr>
        <w:rPr>
          <w:rFonts w:ascii="Calibri" w:hAnsi="Calibri" w:cs="Calibri"/>
          <w:sz w:val="22"/>
        </w:rPr>
      </w:pPr>
    </w:p>
    <w:p w14:paraId="2C42F20A" w14:textId="39B6A4D7" w:rsidR="00AF66F7" w:rsidRPr="00001458" w:rsidRDefault="00DD0CF9" w:rsidP="00001458">
      <w:pPr>
        <w:rPr>
          <w:rFonts w:ascii="Calibri" w:hAnsi="Calibri" w:cs="Calibri"/>
          <w:sz w:val="22"/>
        </w:rPr>
      </w:pPr>
      <w:r w:rsidRPr="00001458">
        <w:rPr>
          <w:rFonts w:ascii="Calibri" w:hAnsi="Calibri" w:cs="Calibri"/>
          <w:sz w:val="22"/>
        </w:rPr>
        <w:t>Within those discussions on theory, methods and comparison in urban studies, the themes of the 202</w:t>
      </w:r>
      <w:r w:rsidR="00771E39" w:rsidRPr="00001458">
        <w:rPr>
          <w:rFonts w:ascii="Calibri" w:hAnsi="Calibri" w:cs="Calibri"/>
          <w:sz w:val="22"/>
        </w:rPr>
        <w:t>6</w:t>
      </w:r>
      <w:r w:rsidRPr="00001458">
        <w:rPr>
          <w:rFonts w:ascii="Calibri" w:hAnsi="Calibri" w:cs="Calibri"/>
          <w:sz w:val="22"/>
        </w:rPr>
        <w:t xml:space="preserve"> edition of the RC21 Conference will be addressed,</w:t>
      </w:r>
      <w:r w:rsidR="008A4CF3" w:rsidRPr="00001458">
        <w:rPr>
          <w:rFonts w:ascii="Calibri" w:hAnsi="Calibri" w:cs="Calibri"/>
          <w:sz w:val="22"/>
        </w:rPr>
        <w:t xml:space="preserve"> namely </w:t>
      </w:r>
      <w:r w:rsidR="00B5648F" w:rsidRPr="00001458">
        <w:rPr>
          <w:rFonts w:ascii="Calibri" w:hAnsi="Calibri" w:cs="Calibri"/>
          <w:b/>
          <w:bCs/>
          <w:sz w:val="22"/>
        </w:rPr>
        <w:t>how old and new inequalities are produced, expressed, contested and addressed in cities and regions across the globe</w:t>
      </w:r>
      <w:r w:rsidR="00B5648F" w:rsidRPr="00001458">
        <w:rPr>
          <w:rFonts w:ascii="Calibri" w:hAnsi="Calibri" w:cs="Calibri"/>
          <w:sz w:val="22"/>
        </w:rPr>
        <w:t xml:space="preserve"> – and how we can </w:t>
      </w:r>
      <w:r w:rsidR="00B5648F" w:rsidRPr="00001458">
        <w:rPr>
          <w:rFonts w:ascii="Calibri" w:hAnsi="Calibri" w:cs="Calibri"/>
          <w:b/>
          <w:bCs/>
          <w:sz w:val="22"/>
        </w:rPr>
        <w:t>study them</w:t>
      </w:r>
      <w:r w:rsidR="00B5648F" w:rsidRPr="00001458">
        <w:rPr>
          <w:rFonts w:ascii="Calibri" w:hAnsi="Calibri" w:cs="Calibri"/>
          <w:sz w:val="22"/>
        </w:rPr>
        <w:t xml:space="preserve"> from </w:t>
      </w:r>
      <w:r w:rsidR="00B5648F" w:rsidRPr="00001458">
        <w:rPr>
          <w:rFonts w:ascii="Calibri" w:hAnsi="Calibri" w:cs="Calibri"/>
          <w:b/>
          <w:bCs/>
          <w:sz w:val="22"/>
        </w:rPr>
        <w:t>various disciplines of urban and regional studies</w:t>
      </w:r>
      <w:r w:rsidR="00B5648F" w:rsidRPr="00001458">
        <w:rPr>
          <w:rFonts w:ascii="Calibri" w:hAnsi="Calibri" w:cs="Calibri"/>
          <w:sz w:val="22"/>
        </w:rPr>
        <w:t>.</w:t>
      </w:r>
      <w:r w:rsidR="0007737B" w:rsidRPr="00001458">
        <w:rPr>
          <w:rFonts w:ascii="Calibri" w:hAnsi="Calibri" w:cs="Calibri"/>
          <w:sz w:val="22"/>
        </w:rPr>
        <w:t xml:space="preserve"> </w:t>
      </w:r>
      <w:r w:rsidR="008A4CF3" w:rsidRPr="00001458">
        <w:rPr>
          <w:rFonts w:ascii="Calibri" w:hAnsi="Calibri" w:cs="Calibri"/>
          <w:sz w:val="22"/>
        </w:rPr>
        <w:t>Cities have long been spaces where social, economic, political and environmental inequalities are produced</w:t>
      </w:r>
      <w:r w:rsidR="00704092" w:rsidRPr="00001458">
        <w:rPr>
          <w:rFonts w:ascii="Calibri" w:hAnsi="Calibri" w:cs="Calibri"/>
          <w:sz w:val="22"/>
        </w:rPr>
        <w:t xml:space="preserve"> </w:t>
      </w:r>
      <w:r w:rsidR="008A4CF3" w:rsidRPr="00001458">
        <w:rPr>
          <w:rFonts w:ascii="Calibri" w:hAnsi="Calibri" w:cs="Calibri"/>
          <w:sz w:val="22"/>
        </w:rPr>
        <w:t xml:space="preserve">and addressed through various forms of collective action. Questions of access to housing, basic goods, employment, livelihoods, education, welfare services, and public spaces have historically shaped social sciences, </w:t>
      </w:r>
      <w:proofErr w:type="gramStart"/>
      <w:r w:rsidR="008A4CF3" w:rsidRPr="00001458">
        <w:rPr>
          <w:rFonts w:ascii="Calibri" w:hAnsi="Calibri" w:cs="Calibri"/>
          <w:sz w:val="22"/>
        </w:rPr>
        <w:t>in particular urban</w:t>
      </w:r>
      <w:proofErr w:type="gramEnd"/>
      <w:r w:rsidR="008A4CF3" w:rsidRPr="00001458">
        <w:rPr>
          <w:rFonts w:ascii="Calibri" w:hAnsi="Calibri" w:cs="Calibri"/>
          <w:sz w:val="22"/>
        </w:rPr>
        <w:t xml:space="preserve"> and regional studies, and remain central today. These persistent challenges intersect with multiple, intertwined dynamics that are reshaping (urban) life in complex ways</w:t>
      </w:r>
      <w:r w:rsidR="0007737B" w:rsidRPr="00001458">
        <w:rPr>
          <w:rFonts w:ascii="Calibri" w:hAnsi="Calibri" w:cs="Calibri"/>
          <w:sz w:val="22"/>
        </w:rPr>
        <w:t xml:space="preserve">. </w:t>
      </w:r>
      <w:r w:rsidR="008A4CF3" w:rsidRPr="00001458">
        <w:rPr>
          <w:rFonts w:ascii="Calibri" w:hAnsi="Calibri" w:cs="Calibri"/>
          <w:sz w:val="22"/>
        </w:rPr>
        <w:t>Across the world, in the Global ‘North’ and ‘South’, inequalities are deepening under the combined effects of economic and technological transformations; climate change; environmental degradation and depletion; armed conflicts; neo-colonial, exclusionary and xenophobic political projects, etc. To some extent, those dynamics challenge traditional analytical, methodological and theoretical frameworks for understanding inequalities, citizenship, integration, belonging, and the collective action capacity of social actors and institutions.</w:t>
      </w:r>
    </w:p>
    <w:p w14:paraId="0CF7CDF1" w14:textId="77777777" w:rsidR="00AF66F7" w:rsidRPr="00001458" w:rsidRDefault="00AF66F7" w:rsidP="00001458">
      <w:pPr>
        <w:rPr>
          <w:rFonts w:ascii="Calibri" w:eastAsia="Times New Roman" w:hAnsi="Calibri" w:cs="Calibri"/>
          <w:b/>
          <w:bCs/>
          <w:sz w:val="22"/>
          <w:lang w:eastAsia="en-GB"/>
        </w:rPr>
      </w:pPr>
    </w:p>
    <w:p w14:paraId="2EA0BFEE" w14:textId="37ABB850" w:rsidR="000067F1" w:rsidRPr="00001458" w:rsidRDefault="000067F1" w:rsidP="00001458">
      <w:pPr>
        <w:pStyle w:val="berschrift3"/>
        <w:spacing w:before="0" w:beforeAutospacing="0" w:after="0" w:afterAutospacing="0"/>
        <w:jc w:val="both"/>
        <w:rPr>
          <w:rStyle w:val="cf01"/>
          <w:rFonts w:ascii="Calibri" w:hAnsi="Calibri" w:cs="Calibri"/>
          <w:sz w:val="24"/>
          <w:szCs w:val="24"/>
        </w:rPr>
      </w:pPr>
      <w:r w:rsidRPr="00001458">
        <w:rPr>
          <w:rStyle w:val="cf01"/>
          <w:rFonts w:ascii="Calibri" w:hAnsi="Calibri" w:cs="Calibri"/>
          <w:sz w:val="24"/>
          <w:szCs w:val="24"/>
        </w:rPr>
        <w:t>Format</w:t>
      </w:r>
    </w:p>
    <w:p w14:paraId="63D3515B" w14:textId="77777777" w:rsidR="00E11109" w:rsidRPr="00001458" w:rsidRDefault="00E11109" w:rsidP="00001458">
      <w:pPr>
        <w:pStyle w:val="StandardWeb"/>
        <w:spacing w:before="0" w:beforeAutospacing="0" w:after="0" w:afterAutospacing="0"/>
        <w:jc w:val="both"/>
        <w:rPr>
          <w:rFonts w:ascii="Calibri" w:hAnsi="Calibri" w:cs="Calibri"/>
          <w:sz w:val="22"/>
          <w:szCs w:val="22"/>
        </w:rPr>
      </w:pPr>
    </w:p>
    <w:p w14:paraId="67EFCA14" w14:textId="678C98A6" w:rsidR="00743C05" w:rsidRPr="00001458" w:rsidRDefault="000067F1" w:rsidP="00001458">
      <w:pPr>
        <w:pStyle w:val="StandardWeb"/>
        <w:spacing w:before="0" w:beforeAutospacing="0" w:after="0" w:afterAutospacing="0"/>
        <w:jc w:val="both"/>
        <w:rPr>
          <w:rFonts w:ascii="Calibri" w:hAnsi="Calibri" w:cs="Calibri"/>
          <w:sz w:val="22"/>
          <w:szCs w:val="22"/>
        </w:rPr>
      </w:pPr>
      <w:r w:rsidRPr="00001458">
        <w:rPr>
          <w:rFonts w:ascii="Calibri" w:hAnsi="Calibri" w:cs="Calibri"/>
          <w:sz w:val="22"/>
          <w:szCs w:val="22"/>
        </w:rPr>
        <w:t xml:space="preserve">The </w:t>
      </w:r>
      <w:proofErr w:type="gramStart"/>
      <w:r w:rsidRPr="00001458">
        <w:rPr>
          <w:rFonts w:ascii="Calibri" w:hAnsi="Calibri" w:cs="Calibri"/>
          <w:sz w:val="22"/>
          <w:szCs w:val="22"/>
        </w:rPr>
        <w:t>School</w:t>
      </w:r>
      <w:proofErr w:type="gramEnd"/>
      <w:r w:rsidRPr="00001458">
        <w:rPr>
          <w:rFonts w:ascii="Calibri" w:hAnsi="Calibri" w:cs="Calibri"/>
          <w:sz w:val="22"/>
          <w:szCs w:val="22"/>
        </w:rPr>
        <w:t xml:space="preserve"> provides </w:t>
      </w:r>
      <w:r w:rsidR="009B5725" w:rsidRPr="00001458">
        <w:rPr>
          <w:rFonts w:ascii="Calibri" w:hAnsi="Calibri" w:cs="Calibri"/>
          <w:sz w:val="22"/>
          <w:szCs w:val="22"/>
        </w:rPr>
        <w:t>PhD students at the beginning of their doctoral studies</w:t>
      </w:r>
      <w:r w:rsidRPr="00001458">
        <w:rPr>
          <w:rFonts w:ascii="Calibri" w:hAnsi="Calibri" w:cs="Calibri"/>
          <w:sz w:val="22"/>
          <w:szCs w:val="22"/>
        </w:rPr>
        <w:t xml:space="preserve"> with an opportunity to learn</w:t>
      </w:r>
      <w:r w:rsidR="004D1B8C" w:rsidRPr="00001458">
        <w:rPr>
          <w:rFonts w:ascii="Calibri" w:hAnsi="Calibri" w:cs="Calibri"/>
          <w:sz w:val="22"/>
          <w:szCs w:val="22"/>
        </w:rPr>
        <w:t xml:space="preserve"> from each other and from established scholars from diverse disciplines and parts of the world, through both formal classes and informal interactions</w:t>
      </w:r>
      <w:r w:rsidR="00585CD9" w:rsidRPr="00001458">
        <w:rPr>
          <w:rFonts w:ascii="Calibri" w:hAnsi="Calibri" w:cs="Calibri"/>
          <w:sz w:val="22"/>
          <w:szCs w:val="22"/>
        </w:rPr>
        <w:t xml:space="preserve">. </w:t>
      </w:r>
      <w:r w:rsidR="00585CD9" w:rsidRPr="00001458">
        <w:rPr>
          <w:rFonts w:ascii="Calibri" w:hAnsi="Calibri" w:cs="Calibri"/>
          <w:b/>
          <w:sz w:val="22"/>
          <w:szCs w:val="22"/>
        </w:rPr>
        <w:t xml:space="preserve">The language of the </w:t>
      </w:r>
      <w:proofErr w:type="gramStart"/>
      <w:r w:rsidR="00585CD9" w:rsidRPr="00001458">
        <w:rPr>
          <w:rFonts w:ascii="Calibri" w:hAnsi="Calibri" w:cs="Calibri"/>
          <w:b/>
          <w:sz w:val="22"/>
          <w:szCs w:val="22"/>
        </w:rPr>
        <w:t>School</w:t>
      </w:r>
      <w:proofErr w:type="gramEnd"/>
      <w:r w:rsidR="00585CD9" w:rsidRPr="00001458">
        <w:rPr>
          <w:rFonts w:ascii="Calibri" w:hAnsi="Calibri" w:cs="Calibri"/>
          <w:b/>
          <w:sz w:val="22"/>
          <w:szCs w:val="22"/>
        </w:rPr>
        <w:t xml:space="preserve"> will be</w:t>
      </w:r>
      <w:r w:rsidR="00585CD9" w:rsidRPr="00001458">
        <w:rPr>
          <w:rFonts w:ascii="Calibri" w:hAnsi="Calibri" w:cs="Calibri"/>
          <w:bCs/>
          <w:sz w:val="22"/>
          <w:szCs w:val="22"/>
        </w:rPr>
        <w:t xml:space="preserve"> </w:t>
      </w:r>
      <w:r w:rsidR="00585CD9" w:rsidRPr="00001458">
        <w:rPr>
          <w:rFonts w:ascii="Calibri" w:hAnsi="Calibri" w:cs="Calibri"/>
          <w:b/>
          <w:sz w:val="22"/>
          <w:szCs w:val="22"/>
        </w:rPr>
        <w:t>English</w:t>
      </w:r>
      <w:r w:rsidR="00585CD9" w:rsidRPr="00001458">
        <w:rPr>
          <w:rFonts w:ascii="Calibri" w:hAnsi="Calibri" w:cs="Calibri"/>
          <w:bCs/>
          <w:sz w:val="22"/>
          <w:szCs w:val="22"/>
        </w:rPr>
        <w:t>.</w:t>
      </w:r>
      <w:r w:rsidR="004D1B8C" w:rsidRPr="00001458">
        <w:rPr>
          <w:rFonts w:ascii="Calibri" w:hAnsi="Calibri" w:cs="Calibri"/>
          <w:sz w:val="22"/>
          <w:szCs w:val="22"/>
        </w:rPr>
        <w:t xml:space="preserve"> </w:t>
      </w:r>
      <w:r w:rsidR="00432EFA" w:rsidRPr="00001458">
        <w:rPr>
          <w:rFonts w:ascii="Calibri" w:hAnsi="Calibri" w:cs="Calibri"/>
          <w:sz w:val="22"/>
          <w:szCs w:val="22"/>
        </w:rPr>
        <w:t>The program include</w:t>
      </w:r>
      <w:r w:rsidR="00432EFA" w:rsidRPr="00001458">
        <w:rPr>
          <w:rFonts w:ascii="Calibri" w:hAnsi="Calibri" w:cs="Calibri"/>
          <w:i/>
          <w:iCs/>
          <w:sz w:val="22"/>
          <w:szCs w:val="22"/>
        </w:rPr>
        <w:t>s</w:t>
      </w:r>
      <w:r w:rsidR="00432EFA" w:rsidRPr="00001458">
        <w:rPr>
          <w:rFonts w:ascii="Calibri" w:hAnsi="Calibri" w:cs="Calibri"/>
          <w:sz w:val="22"/>
          <w:szCs w:val="22"/>
        </w:rPr>
        <w:t xml:space="preserve"> 10 days </w:t>
      </w:r>
      <w:r w:rsidR="00432EFA" w:rsidRPr="00001458">
        <w:rPr>
          <w:rFonts w:ascii="Calibri" w:hAnsi="Calibri" w:cs="Calibri"/>
          <w:sz w:val="22"/>
          <w:szCs w:val="22"/>
        </w:rPr>
        <w:lastRenderedPageBreak/>
        <w:t xml:space="preserve">of activities </w:t>
      </w:r>
      <w:r w:rsidR="00FD77E6" w:rsidRPr="00001458">
        <w:rPr>
          <w:rFonts w:ascii="Calibri" w:hAnsi="Calibri" w:cs="Calibri"/>
          <w:sz w:val="22"/>
          <w:szCs w:val="22"/>
        </w:rPr>
        <w:t xml:space="preserve">(9 - 19 July 2026) </w:t>
      </w:r>
      <w:r w:rsidR="00432EFA" w:rsidRPr="00001458">
        <w:rPr>
          <w:rFonts w:ascii="Calibri" w:hAnsi="Calibri" w:cs="Calibri"/>
          <w:sz w:val="22"/>
          <w:szCs w:val="22"/>
        </w:rPr>
        <w:t>following by</w:t>
      </w:r>
      <w:r w:rsidR="00C30B7F" w:rsidRPr="00001458">
        <w:rPr>
          <w:rFonts w:ascii="Calibri" w:hAnsi="Calibri" w:cs="Calibri"/>
          <w:sz w:val="22"/>
          <w:szCs w:val="22"/>
        </w:rPr>
        <w:t xml:space="preserve"> 3 days of</w:t>
      </w:r>
      <w:r w:rsidR="00432EFA" w:rsidRPr="00001458">
        <w:rPr>
          <w:rFonts w:ascii="Calibri" w:hAnsi="Calibri" w:cs="Calibri"/>
          <w:sz w:val="22"/>
          <w:szCs w:val="22"/>
        </w:rPr>
        <w:t xml:space="preserve"> attendance at the RC21 conference</w:t>
      </w:r>
      <w:r w:rsidR="00FD77E6" w:rsidRPr="00001458">
        <w:rPr>
          <w:rFonts w:ascii="Calibri" w:hAnsi="Calibri" w:cs="Calibri"/>
          <w:sz w:val="22"/>
          <w:szCs w:val="22"/>
        </w:rPr>
        <w:t xml:space="preserve"> (20 - 22 July 2026)</w:t>
      </w:r>
      <w:r w:rsidR="00432EFA" w:rsidRPr="00001458">
        <w:rPr>
          <w:rFonts w:ascii="Calibri" w:hAnsi="Calibri" w:cs="Calibri"/>
          <w:sz w:val="22"/>
          <w:szCs w:val="22"/>
        </w:rPr>
        <w:t xml:space="preserve">. </w:t>
      </w:r>
      <w:r w:rsidR="00C30B7F" w:rsidRPr="00001458">
        <w:rPr>
          <w:rFonts w:ascii="Calibri" w:hAnsi="Calibri" w:cs="Calibri"/>
          <w:sz w:val="22"/>
          <w:szCs w:val="22"/>
        </w:rPr>
        <w:t>Each day</w:t>
      </w:r>
      <w:r w:rsidRPr="00001458">
        <w:rPr>
          <w:rFonts w:ascii="Calibri" w:hAnsi="Calibri" w:cs="Calibri"/>
          <w:sz w:val="22"/>
          <w:szCs w:val="22"/>
        </w:rPr>
        <w:t xml:space="preserve"> will typically comprise presentations by </w:t>
      </w:r>
      <w:r w:rsidR="00743C05" w:rsidRPr="00001458">
        <w:rPr>
          <w:rFonts w:ascii="Calibri" w:hAnsi="Calibri" w:cs="Calibri"/>
          <w:sz w:val="22"/>
          <w:szCs w:val="22"/>
        </w:rPr>
        <w:t>one or two</w:t>
      </w:r>
      <w:r w:rsidRPr="00001458">
        <w:rPr>
          <w:rFonts w:ascii="Calibri" w:hAnsi="Calibri" w:cs="Calibri"/>
          <w:sz w:val="22"/>
          <w:szCs w:val="22"/>
        </w:rPr>
        <w:t xml:space="preserve"> scholars</w:t>
      </w:r>
      <w:r w:rsidR="00743C05" w:rsidRPr="00001458">
        <w:rPr>
          <w:rFonts w:ascii="Calibri" w:hAnsi="Calibri" w:cs="Calibri"/>
          <w:sz w:val="22"/>
          <w:szCs w:val="22"/>
        </w:rPr>
        <w:t xml:space="preserve"> in the morning</w:t>
      </w:r>
      <w:r w:rsidRPr="00001458">
        <w:rPr>
          <w:rFonts w:ascii="Calibri" w:hAnsi="Calibri" w:cs="Calibri"/>
          <w:sz w:val="22"/>
          <w:szCs w:val="22"/>
        </w:rPr>
        <w:t xml:space="preserve">, </w:t>
      </w:r>
      <w:r w:rsidR="004E29FC" w:rsidRPr="00001458">
        <w:rPr>
          <w:rFonts w:ascii="Calibri" w:hAnsi="Calibri" w:cs="Calibri"/>
          <w:sz w:val="22"/>
          <w:szCs w:val="22"/>
        </w:rPr>
        <w:t xml:space="preserve">providing insights into the use of various methods in urban and regional research, </w:t>
      </w:r>
      <w:r w:rsidR="0087015A" w:rsidRPr="00001458">
        <w:rPr>
          <w:rFonts w:ascii="Calibri" w:hAnsi="Calibri" w:cs="Calibri"/>
          <w:sz w:val="22"/>
          <w:szCs w:val="22"/>
        </w:rPr>
        <w:t>and</w:t>
      </w:r>
      <w:r w:rsidR="00C30B7F" w:rsidRPr="00001458">
        <w:rPr>
          <w:rFonts w:ascii="Calibri" w:hAnsi="Calibri" w:cs="Calibri"/>
          <w:sz w:val="22"/>
          <w:szCs w:val="22"/>
        </w:rPr>
        <w:t xml:space="preserve"> in</w:t>
      </w:r>
      <w:r w:rsidR="0087015A" w:rsidRPr="00001458">
        <w:rPr>
          <w:rFonts w:ascii="Calibri" w:hAnsi="Calibri" w:cs="Calibri"/>
          <w:sz w:val="22"/>
          <w:szCs w:val="22"/>
        </w:rPr>
        <w:t xml:space="preserve"> </w:t>
      </w:r>
      <w:r w:rsidR="00995A6E" w:rsidRPr="00001458">
        <w:rPr>
          <w:rFonts w:ascii="Calibri" w:hAnsi="Calibri" w:cs="Calibri"/>
          <w:sz w:val="22"/>
          <w:szCs w:val="22"/>
        </w:rPr>
        <w:t xml:space="preserve">the theory and practice of comparison. </w:t>
      </w:r>
      <w:r w:rsidR="0087015A" w:rsidRPr="00001458">
        <w:rPr>
          <w:rFonts w:ascii="Calibri" w:hAnsi="Calibri" w:cs="Calibri"/>
          <w:sz w:val="22"/>
          <w:szCs w:val="22"/>
        </w:rPr>
        <w:t>Those sessions</w:t>
      </w:r>
      <w:r w:rsidR="00995A6E" w:rsidRPr="00001458">
        <w:rPr>
          <w:rFonts w:ascii="Calibri" w:hAnsi="Calibri" w:cs="Calibri"/>
          <w:sz w:val="22"/>
          <w:szCs w:val="22"/>
        </w:rPr>
        <w:t xml:space="preserve"> will draw from the scholars’ own research</w:t>
      </w:r>
      <w:r w:rsidR="0087015A" w:rsidRPr="00001458">
        <w:rPr>
          <w:rFonts w:ascii="Calibri" w:hAnsi="Calibri" w:cs="Calibri"/>
          <w:sz w:val="22"/>
          <w:szCs w:val="22"/>
        </w:rPr>
        <w:t xml:space="preserve"> and </w:t>
      </w:r>
      <w:r w:rsidR="0009528D" w:rsidRPr="00001458">
        <w:rPr>
          <w:rFonts w:ascii="Calibri" w:hAnsi="Calibri" w:cs="Calibri"/>
          <w:sz w:val="22"/>
          <w:szCs w:val="22"/>
        </w:rPr>
        <w:t>entail a discussion with the students</w:t>
      </w:r>
      <w:r w:rsidR="00995A6E" w:rsidRPr="00001458">
        <w:rPr>
          <w:rFonts w:ascii="Calibri" w:hAnsi="Calibri" w:cs="Calibri"/>
          <w:sz w:val="22"/>
          <w:szCs w:val="22"/>
        </w:rPr>
        <w:t xml:space="preserve">. </w:t>
      </w:r>
      <w:r w:rsidR="006205AB" w:rsidRPr="00001458">
        <w:rPr>
          <w:rFonts w:ascii="Calibri" w:hAnsi="Calibri" w:cs="Calibri"/>
          <w:iCs/>
          <w:sz w:val="22"/>
          <w:szCs w:val="22"/>
        </w:rPr>
        <w:t>I</w:t>
      </w:r>
      <w:r w:rsidR="006205AB" w:rsidRPr="00001458">
        <w:rPr>
          <w:rFonts w:ascii="Calibri" w:hAnsi="Calibri" w:cs="Calibri"/>
          <w:sz w:val="22"/>
          <w:szCs w:val="22"/>
        </w:rPr>
        <w:t xml:space="preserve">n the afternoon, students </w:t>
      </w:r>
      <w:r w:rsidR="006205AB" w:rsidRPr="00001458">
        <w:rPr>
          <w:rFonts w:ascii="Calibri" w:hAnsi="Calibri" w:cs="Calibri"/>
          <w:iCs/>
          <w:sz w:val="22"/>
          <w:szCs w:val="22"/>
        </w:rPr>
        <w:t xml:space="preserve">will </w:t>
      </w:r>
      <w:r w:rsidR="0085412B" w:rsidRPr="00001458">
        <w:rPr>
          <w:rFonts w:ascii="Calibri" w:hAnsi="Calibri" w:cs="Calibri"/>
          <w:iCs/>
          <w:sz w:val="22"/>
          <w:szCs w:val="22"/>
        </w:rPr>
        <w:t xml:space="preserve">present and receive feedback on </w:t>
      </w:r>
      <w:r w:rsidR="0085412B" w:rsidRPr="00001458">
        <w:rPr>
          <w:rFonts w:ascii="Calibri" w:hAnsi="Calibri" w:cs="Calibri"/>
          <w:sz w:val="22"/>
          <w:szCs w:val="22"/>
        </w:rPr>
        <w:t>an individual paper presenting their doctoral research</w:t>
      </w:r>
      <w:r w:rsidR="0085412B" w:rsidRPr="00001458">
        <w:rPr>
          <w:rFonts w:ascii="Calibri" w:hAnsi="Calibri" w:cs="Calibri"/>
          <w:iCs/>
          <w:sz w:val="22"/>
          <w:szCs w:val="22"/>
        </w:rPr>
        <w:t>, in</w:t>
      </w:r>
      <w:r w:rsidR="006205AB" w:rsidRPr="00001458">
        <w:rPr>
          <w:rFonts w:ascii="Calibri" w:hAnsi="Calibri" w:cs="Calibri"/>
          <w:sz w:val="22"/>
          <w:szCs w:val="22"/>
        </w:rPr>
        <w:t xml:space="preserve"> discussion with their peers and guest scholars, </w:t>
      </w:r>
      <w:proofErr w:type="gramStart"/>
      <w:r w:rsidR="0085412B" w:rsidRPr="00001458">
        <w:rPr>
          <w:rFonts w:ascii="Calibri" w:hAnsi="Calibri" w:cs="Calibri"/>
          <w:sz w:val="22"/>
          <w:szCs w:val="22"/>
        </w:rPr>
        <w:t xml:space="preserve">so as </w:t>
      </w:r>
      <w:r w:rsidR="00995A6E" w:rsidRPr="00001458">
        <w:rPr>
          <w:rFonts w:ascii="Calibri" w:hAnsi="Calibri" w:cs="Calibri"/>
          <w:sz w:val="22"/>
          <w:szCs w:val="22"/>
        </w:rPr>
        <w:t>to</w:t>
      </w:r>
      <w:proofErr w:type="gramEnd"/>
      <w:r w:rsidR="00995A6E" w:rsidRPr="00001458">
        <w:rPr>
          <w:rFonts w:ascii="Calibri" w:hAnsi="Calibri" w:cs="Calibri"/>
          <w:sz w:val="22"/>
          <w:szCs w:val="22"/>
        </w:rPr>
        <w:t xml:space="preserve"> </w:t>
      </w:r>
      <w:r w:rsidR="00743C05" w:rsidRPr="00001458">
        <w:rPr>
          <w:rFonts w:ascii="Calibri" w:hAnsi="Calibri" w:cs="Calibri"/>
          <w:sz w:val="22"/>
          <w:szCs w:val="22"/>
        </w:rPr>
        <w:t>link</w:t>
      </w:r>
      <w:r w:rsidR="0085412B" w:rsidRPr="00001458">
        <w:rPr>
          <w:rFonts w:ascii="Calibri" w:hAnsi="Calibri" w:cs="Calibri"/>
          <w:sz w:val="22"/>
          <w:szCs w:val="22"/>
        </w:rPr>
        <w:t xml:space="preserve"> the discussion of</w:t>
      </w:r>
      <w:r w:rsidR="00743C05" w:rsidRPr="00001458">
        <w:rPr>
          <w:rFonts w:ascii="Calibri" w:hAnsi="Calibri" w:cs="Calibri"/>
          <w:sz w:val="22"/>
          <w:szCs w:val="22"/>
        </w:rPr>
        <w:t xml:space="preserve"> research methods and </w:t>
      </w:r>
      <w:r w:rsidR="0085412B" w:rsidRPr="00001458">
        <w:rPr>
          <w:rFonts w:ascii="Calibri" w:hAnsi="Calibri" w:cs="Calibri"/>
          <w:sz w:val="22"/>
          <w:szCs w:val="22"/>
        </w:rPr>
        <w:t xml:space="preserve">approaches </w:t>
      </w:r>
      <w:r w:rsidR="00A325A3" w:rsidRPr="00001458">
        <w:rPr>
          <w:rFonts w:ascii="Calibri" w:hAnsi="Calibri" w:cs="Calibri"/>
          <w:sz w:val="22"/>
          <w:szCs w:val="22"/>
        </w:rPr>
        <w:t>to</w:t>
      </w:r>
      <w:r w:rsidR="00743C05" w:rsidRPr="00001458">
        <w:rPr>
          <w:rFonts w:ascii="Calibri" w:hAnsi="Calibri" w:cs="Calibri"/>
          <w:sz w:val="22"/>
          <w:szCs w:val="22"/>
        </w:rPr>
        <w:t xml:space="preserve"> </w:t>
      </w:r>
      <w:r w:rsidR="00995A6E" w:rsidRPr="00001458">
        <w:rPr>
          <w:rFonts w:ascii="Calibri" w:hAnsi="Calibri" w:cs="Calibri"/>
          <w:sz w:val="22"/>
          <w:szCs w:val="22"/>
        </w:rPr>
        <w:t>their</w:t>
      </w:r>
      <w:r w:rsidR="00743C05" w:rsidRPr="00001458">
        <w:rPr>
          <w:rFonts w:ascii="Calibri" w:hAnsi="Calibri" w:cs="Calibri"/>
          <w:sz w:val="22"/>
          <w:szCs w:val="22"/>
        </w:rPr>
        <w:t xml:space="preserve"> own work</w:t>
      </w:r>
      <w:r w:rsidRPr="00001458">
        <w:rPr>
          <w:rFonts w:ascii="Calibri" w:hAnsi="Calibri" w:cs="Calibri"/>
          <w:sz w:val="22"/>
          <w:szCs w:val="22"/>
        </w:rPr>
        <w:t>. In addition</w:t>
      </w:r>
      <w:r w:rsidR="00743C05" w:rsidRPr="00001458">
        <w:rPr>
          <w:rFonts w:ascii="Calibri" w:hAnsi="Calibri" w:cs="Calibri"/>
          <w:sz w:val="22"/>
          <w:szCs w:val="22"/>
        </w:rPr>
        <w:t>,</w:t>
      </w:r>
      <w:r w:rsidRPr="00001458">
        <w:rPr>
          <w:rFonts w:ascii="Calibri" w:hAnsi="Calibri" w:cs="Calibri"/>
          <w:sz w:val="22"/>
          <w:szCs w:val="22"/>
        </w:rPr>
        <w:t xml:space="preserve"> </w:t>
      </w:r>
      <w:r w:rsidR="00CB25A5" w:rsidRPr="00001458">
        <w:rPr>
          <w:rFonts w:ascii="Calibri" w:hAnsi="Calibri" w:cs="Calibri"/>
          <w:sz w:val="22"/>
          <w:szCs w:val="22"/>
        </w:rPr>
        <w:t xml:space="preserve">guest lectures, site visits in Vienna, and </w:t>
      </w:r>
      <w:r w:rsidR="00743C05" w:rsidRPr="00001458">
        <w:rPr>
          <w:rFonts w:ascii="Calibri" w:hAnsi="Calibri" w:cs="Calibri"/>
          <w:sz w:val="22"/>
          <w:szCs w:val="22"/>
        </w:rPr>
        <w:t>practical session</w:t>
      </w:r>
      <w:r w:rsidR="00CB25A5" w:rsidRPr="00001458">
        <w:rPr>
          <w:rFonts w:ascii="Calibri" w:hAnsi="Calibri" w:cs="Calibri"/>
          <w:sz w:val="22"/>
          <w:szCs w:val="22"/>
        </w:rPr>
        <w:t>s on</w:t>
      </w:r>
      <w:r w:rsidRPr="00001458">
        <w:rPr>
          <w:rFonts w:ascii="Calibri" w:hAnsi="Calibri" w:cs="Calibri"/>
          <w:sz w:val="22"/>
          <w:szCs w:val="22"/>
        </w:rPr>
        <w:t xml:space="preserve"> </w:t>
      </w:r>
      <w:r w:rsidR="00CB25A5" w:rsidRPr="00001458">
        <w:rPr>
          <w:rFonts w:ascii="Calibri" w:hAnsi="Calibri" w:cs="Calibri"/>
          <w:sz w:val="22"/>
          <w:szCs w:val="22"/>
        </w:rPr>
        <w:t xml:space="preserve">how to publish in urban and regional studies, will be offered. </w:t>
      </w:r>
    </w:p>
    <w:p w14:paraId="7A3555B4" w14:textId="77777777" w:rsidR="008A1BD9" w:rsidRPr="00001458" w:rsidRDefault="008A1BD9" w:rsidP="00001458">
      <w:pPr>
        <w:pStyle w:val="StandardWeb"/>
        <w:spacing w:before="0" w:beforeAutospacing="0" w:after="0" w:afterAutospacing="0"/>
        <w:jc w:val="both"/>
        <w:rPr>
          <w:rFonts w:ascii="Calibri" w:hAnsi="Calibri" w:cs="Calibri"/>
          <w:sz w:val="22"/>
          <w:szCs w:val="22"/>
        </w:rPr>
      </w:pPr>
    </w:p>
    <w:p w14:paraId="731AE9AF" w14:textId="669DCB2A" w:rsidR="008A1BD9" w:rsidRPr="00001458" w:rsidRDefault="008A1BD9" w:rsidP="00001458">
      <w:pPr>
        <w:pStyle w:val="berschrift3"/>
        <w:spacing w:before="0" w:beforeAutospacing="0" w:after="0" w:afterAutospacing="0"/>
        <w:jc w:val="both"/>
        <w:rPr>
          <w:rStyle w:val="cf01"/>
          <w:rFonts w:ascii="Calibri" w:hAnsi="Calibri" w:cs="Calibri"/>
          <w:sz w:val="24"/>
          <w:szCs w:val="24"/>
        </w:rPr>
      </w:pPr>
      <w:r w:rsidRPr="00001458">
        <w:rPr>
          <w:rStyle w:val="cf01"/>
          <w:rFonts w:ascii="Calibri" w:hAnsi="Calibri" w:cs="Calibri"/>
          <w:sz w:val="24"/>
          <w:szCs w:val="24"/>
        </w:rPr>
        <w:t>Requirements</w:t>
      </w:r>
    </w:p>
    <w:p w14:paraId="292F730F" w14:textId="77777777" w:rsidR="00AA0D45" w:rsidRPr="00001458" w:rsidRDefault="00AA0D45" w:rsidP="00001458">
      <w:pPr>
        <w:pStyle w:val="StandardWeb"/>
        <w:spacing w:before="0" w:beforeAutospacing="0" w:after="0" w:afterAutospacing="0"/>
        <w:jc w:val="both"/>
        <w:rPr>
          <w:rFonts w:ascii="Calibri" w:hAnsi="Calibri" w:cs="Calibri"/>
          <w:sz w:val="22"/>
          <w:szCs w:val="22"/>
        </w:rPr>
      </w:pPr>
    </w:p>
    <w:p w14:paraId="7787B8F7" w14:textId="77777777" w:rsidR="00EC5194" w:rsidRPr="00001458" w:rsidRDefault="005739C2" w:rsidP="00001458">
      <w:pPr>
        <w:pStyle w:val="berschrift3"/>
        <w:spacing w:before="0" w:beforeAutospacing="0" w:after="0" w:afterAutospacing="0"/>
        <w:jc w:val="both"/>
        <w:rPr>
          <w:rFonts w:ascii="Calibri" w:hAnsi="Calibri" w:cs="Calibri"/>
          <w:b w:val="0"/>
          <w:sz w:val="22"/>
          <w:szCs w:val="22"/>
        </w:rPr>
      </w:pPr>
      <w:r w:rsidRPr="00001458">
        <w:rPr>
          <w:rFonts w:ascii="Calibri" w:hAnsi="Calibri" w:cs="Calibri"/>
          <w:b w:val="0"/>
          <w:sz w:val="22"/>
          <w:szCs w:val="22"/>
        </w:rPr>
        <w:t>Selected p</w:t>
      </w:r>
      <w:r w:rsidR="00743C05" w:rsidRPr="00001458">
        <w:rPr>
          <w:rFonts w:ascii="Calibri" w:hAnsi="Calibri" w:cs="Calibri"/>
          <w:b w:val="0"/>
          <w:sz w:val="22"/>
          <w:szCs w:val="22"/>
        </w:rPr>
        <w:t>articipants will be required to</w:t>
      </w:r>
      <w:r w:rsidR="00EC5194" w:rsidRPr="00001458">
        <w:rPr>
          <w:rFonts w:ascii="Calibri" w:hAnsi="Calibri" w:cs="Calibri"/>
          <w:b w:val="0"/>
          <w:sz w:val="22"/>
          <w:szCs w:val="22"/>
        </w:rPr>
        <w:t>:</w:t>
      </w:r>
    </w:p>
    <w:p w14:paraId="3B3D6808" w14:textId="108BA297" w:rsidR="00EC5194" w:rsidRPr="00001458" w:rsidRDefault="00A325A3" w:rsidP="00001458">
      <w:pPr>
        <w:pStyle w:val="berschrift3"/>
        <w:numPr>
          <w:ilvl w:val="0"/>
          <w:numId w:val="16"/>
        </w:numPr>
        <w:spacing w:before="0" w:beforeAutospacing="0" w:after="0" w:afterAutospacing="0"/>
        <w:ind w:left="284" w:hanging="284"/>
        <w:jc w:val="both"/>
        <w:rPr>
          <w:rFonts w:ascii="Calibri" w:hAnsi="Calibri" w:cs="Calibri"/>
          <w:b w:val="0"/>
          <w:sz w:val="22"/>
          <w:szCs w:val="22"/>
        </w:rPr>
      </w:pPr>
      <w:r w:rsidRPr="00001458">
        <w:rPr>
          <w:rFonts w:ascii="Calibri" w:hAnsi="Calibri" w:cs="Calibri"/>
          <w:b w:val="0"/>
          <w:sz w:val="22"/>
          <w:szCs w:val="22"/>
        </w:rPr>
        <w:t xml:space="preserve">send a piece of writing on their research </w:t>
      </w:r>
      <w:r w:rsidR="00EC5194" w:rsidRPr="00001458">
        <w:rPr>
          <w:rFonts w:ascii="Calibri" w:hAnsi="Calibri" w:cs="Calibri"/>
          <w:b w:val="0"/>
          <w:sz w:val="22"/>
          <w:szCs w:val="22"/>
        </w:rPr>
        <w:t>4</w:t>
      </w:r>
      <w:r w:rsidRPr="00001458">
        <w:rPr>
          <w:rFonts w:ascii="Calibri" w:hAnsi="Calibri" w:cs="Calibri"/>
          <w:b w:val="0"/>
          <w:sz w:val="22"/>
          <w:szCs w:val="22"/>
        </w:rPr>
        <w:t xml:space="preserve"> </w:t>
      </w:r>
      <w:r w:rsidR="005371A6" w:rsidRPr="00001458">
        <w:rPr>
          <w:rFonts w:ascii="Calibri" w:hAnsi="Calibri" w:cs="Calibri"/>
          <w:b w:val="0"/>
          <w:sz w:val="22"/>
          <w:szCs w:val="22"/>
        </w:rPr>
        <w:t>weeks</w:t>
      </w:r>
      <w:r w:rsidRPr="00001458">
        <w:rPr>
          <w:rFonts w:ascii="Calibri" w:hAnsi="Calibri" w:cs="Calibri"/>
          <w:b w:val="0"/>
          <w:sz w:val="22"/>
          <w:szCs w:val="22"/>
        </w:rPr>
        <w:t xml:space="preserve"> before attending the </w:t>
      </w:r>
      <w:proofErr w:type="gramStart"/>
      <w:r w:rsidRPr="00001458">
        <w:rPr>
          <w:rFonts w:ascii="Calibri" w:hAnsi="Calibri" w:cs="Calibri"/>
          <w:b w:val="0"/>
          <w:sz w:val="22"/>
          <w:szCs w:val="22"/>
        </w:rPr>
        <w:t>School</w:t>
      </w:r>
      <w:proofErr w:type="gramEnd"/>
      <w:r w:rsidR="00426169" w:rsidRPr="00001458">
        <w:rPr>
          <w:rFonts w:ascii="Calibri" w:hAnsi="Calibri" w:cs="Calibri"/>
          <w:b w:val="0"/>
          <w:sz w:val="22"/>
          <w:szCs w:val="22"/>
        </w:rPr>
        <w:t>,</w:t>
      </w:r>
      <w:r w:rsidRPr="00001458">
        <w:rPr>
          <w:rFonts w:ascii="Calibri" w:hAnsi="Calibri" w:cs="Calibri"/>
          <w:b w:val="0"/>
          <w:sz w:val="22"/>
          <w:szCs w:val="22"/>
        </w:rPr>
        <w:t xml:space="preserve"> </w:t>
      </w:r>
      <w:r w:rsidR="00B82BB2" w:rsidRPr="00001458">
        <w:rPr>
          <w:rFonts w:ascii="Calibri" w:hAnsi="Calibri" w:cs="Calibri"/>
          <w:b w:val="0"/>
          <w:sz w:val="22"/>
          <w:szCs w:val="22"/>
        </w:rPr>
        <w:t xml:space="preserve">and </w:t>
      </w:r>
      <w:r w:rsidR="00EC5194" w:rsidRPr="00001458">
        <w:rPr>
          <w:rFonts w:ascii="Calibri" w:hAnsi="Calibri" w:cs="Calibri"/>
          <w:b w:val="0"/>
          <w:sz w:val="22"/>
          <w:szCs w:val="22"/>
        </w:rPr>
        <w:t>d</w:t>
      </w:r>
      <w:r w:rsidRPr="00001458">
        <w:rPr>
          <w:rFonts w:ascii="Calibri" w:hAnsi="Calibri" w:cs="Calibri"/>
          <w:b w:val="0"/>
          <w:sz w:val="22"/>
          <w:szCs w:val="22"/>
        </w:rPr>
        <w:t>o</w:t>
      </w:r>
      <w:r w:rsidR="00743C05" w:rsidRPr="00001458">
        <w:rPr>
          <w:rFonts w:ascii="Calibri" w:hAnsi="Calibri" w:cs="Calibri"/>
          <w:b w:val="0"/>
          <w:sz w:val="22"/>
          <w:szCs w:val="22"/>
        </w:rPr>
        <w:t xml:space="preserve"> </w:t>
      </w:r>
      <w:proofErr w:type="gramStart"/>
      <w:r w:rsidR="00743C05" w:rsidRPr="00001458">
        <w:rPr>
          <w:rFonts w:ascii="Calibri" w:hAnsi="Calibri" w:cs="Calibri"/>
          <w:b w:val="0"/>
          <w:sz w:val="22"/>
          <w:szCs w:val="22"/>
        </w:rPr>
        <w:t>a number of</w:t>
      </w:r>
      <w:proofErr w:type="gramEnd"/>
      <w:r w:rsidR="00743C05" w:rsidRPr="00001458">
        <w:rPr>
          <w:rFonts w:ascii="Calibri" w:hAnsi="Calibri" w:cs="Calibri"/>
          <w:b w:val="0"/>
          <w:sz w:val="22"/>
          <w:szCs w:val="22"/>
        </w:rPr>
        <w:t xml:space="preserve"> readings</w:t>
      </w:r>
      <w:r w:rsidR="00426169" w:rsidRPr="00001458">
        <w:rPr>
          <w:rFonts w:ascii="Calibri" w:hAnsi="Calibri" w:cs="Calibri"/>
          <w:b w:val="0"/>
          <w:sz w:val="22"/>
          <w:szCs w:val="22"/>
        </w:rPr>
        <w:t>,</w:t>
      </w:r>
    </w:p>
    <w:p w14:paraId="755B1CF2" w14:textId="45B2DA38" w:rsidR="00EC5194" w:rsidRPr="00001458" w:rsidRDefault="00EC5194" w:rsidP="00001458">
      <w:pPr>
        <w:pStyle w:val="berschrift3"/>
        <w:numPr>
          <w:ilvl w:val="0"/>
          <w:numId w:val="16"/>
        </w:numPr>
        <w:spacing w:before="0" w:beforeAutospacing="0" w:after="0" w:afterAutospacing="0"/>
        <w:ind w:left="284" w:hanging="284"/>
        <w:jc w:val="both"/>
        <w:rPr>
          <w:rFonts w:ascii="Calibri" w:hAnsi="Calibri" w:cs="Calibri"/>
          <w:b w:val="0"/>
          <w:sz w:val="22"/>
          <w:szCs w:val="22"/>
        </w:rPr>
      </w:pPr>
      <w:r w:rsidRPr="00001458">
        <w:rPr>
          <w:rFonts w:ascii="Calibri" w:hAnsi="Calibri" w:cs="Calibri"/>
          <w:b w:val="0"/>
          <w:sz w:val="22"/>
          <w:szCs w:val="22"/>
        </w:rPr>
        <w:t>commit to participating fully for the entire duration of the Doctoral School and Conference.</w:t>
      </w:r>
    </w:p>
    <w:p w14:paraId="329CA1A7" w14:textId="77777777" w:rsidR="00EC5194" w:rsidRPr="00001458" w:rsidRDefault="00EC5194" w:rsidP="00001458">
      <w:pPr>
        <w:rPr>
          <w:rFonts w:ascii="Calibri" w:hAnsi="Calibri" w:cs="Calibri"/>
          <w:b/>
          <w:sz w:val="22"/>
        </w:rPr>
      </w:pPr>
    </w:p>
    <w:p w14:paraId="29970C75" w14:textId="2E4B6ACD" w:rsidR="00743C05" w:rsidRPr="00001458" w:rsidRDefault="00743C05" w:rsidP="00001458">
      <w:pPr>
        <w:pStyle w:val="berschrift3"/>
        <w:spacing w:before="0" w:beforeAutospacing="0" w:after="0" w:afterAutospacing="0"/>
        <w:jc w:val="both"/>
        <w:rPr>
          <w:rStyle w:val="cf01"/>
          <w:rFonts w:ascii="Calibri" w:hAnsi="Calibri" w:cs="Calibri"/>
          <w:sz w:val="24"/>
          <w:szCs w:val="24"/>
        </w:rPr>
      </w:pPr>
      <w:r w:rsidRPr="00001458">
        <w:rPr>
          <w:rStyle w:val="cf01"/>
          <w:rFonts w:ascii="Calibri" w:hAnsi="Calibri" w:cs="Calibri"/>
          <w:sz w:val="24"/>
          <w:szCs w:val="24"/>
        </w:rPr>
        <w:t>Fee</w:t>
      </w:r>
      <w:r w:rsidR="005104AD" w:rsidRPr="00001458">
        <w:rPr>
          <w:rStyle w:val="cf01"/>
          <w:rFonts w:ascii="Calibri" w:hAnsi="Calibri" w:cs="Calibri"/>
          <w:sz w:val="24"/>
          <w:szCs w:val="24"/>
        </w:rPr>
        <w:t>s</w:t>
      </w:r>
      <w:r w:rsidR="00736371" w:rsidRPr="00001458">
        <w:rPr>
          <w:rStyle w:val="cf01"/>
          <w:rFonts w:ascii="Calibri" w:hAnsi="Calibri" w:cs="Calibri"/>
          <w:sz w:val="24"/>
          <w:szCs w:val="24"/>
        </w:rPr>
        <w:t xml:space="preserve"> and scholarships</w:t>
      </w:r>
    </w:p>
    <w:p w14:paraId="687D5F33" w14:textId="77777777" w:rsidR="00E652E2" w:rsidRPr="00001458" w:rsidRDefault="00E652E2" w:rsidP="00001458">
      <w:pPr>
        <w:rPr>
          <w:rFonts w:ascii="Calibri" w:hAnsi="Calibri" w:cs="Calibri"/>
          <w:sz w:val="22"/>
        </w:rPr>
      </w:pPr>
    </w:p>
    <w:p w14:paraId="10002534" w14:textId="777C8B50" w:rsidR="00F375CA" w:rsidRPr="00001458" w:rsidRDefault="00E652E2" w:rsidP="00001458">
      <w:pPr>
        <w:rPr>
          <w:rFonts w:ascii="Calibri" w:hAnsi="Calibri" w:cs="Calibri"/>
          <w:sz w:val="22"/>
        </w:rPr>
      </w:pPr>
      <w:r w:rsidRPr="00001458">
        <w:rPr>
          <w:rFonts w:ascii="Calibri" w:hAnsi="Calibri" w:cs="Calibri"/>
          <w:b/>
          <w:sz w:val="22"/>
        </w:rPr>
        <w:t xml:space="preserve">For students registered for a doctoral research degree in an academic institution located in countries classified in the ISA category A </w:t>
      </w:r>
      <w:r w:rsidRPr="00001458">
        <w:rPr>
          <w:rFonts w:ascii="Calibri" w:hAnsi="Calibri" w:cs="Calibri"/>
          <w:sz w:val="22"/>
        </w:rPr>
        <w:t xml:space="preserve">(see </w:t>
      </w:r>
      <w:hyperlink r:id="rId14" w:history="1">
        <w:r w:rsidR="00F375CA" w:rsidRPr="00001458">
          <w:rPr>
            <w:rStyle w:val="Hyperlink"/>
            <w:rFonts w:ascii="Calibri" w:hAnsi="Calibri" w:cs="Calibri"/>
            <w:sz w:val="22"/>
          </w:rPr>
          <w:t>https://www.isa-sociology.org/en/membership/table-of-economies-by-category</w:t>
        </w:r>
      </w:hyperlink>
      <w:r w:rsidRPr="00001458">
        <w:rPr>
          <w:rFonts w:ascii="Calibri" w:hAnsi="Calibri" w:cs="Calibri"/>
          <w:sz w:val="22"/>
        </w:rPr>
        <w:t>):</w:t>
      </w:r>
    </w:p>
    <w:p w14:paraId="0B641754" w14:textId="77777777" w:rsidR="00F375CA" w:rsidRPr="00001458" w:rsidRDefault="000067F1" w:rsidP="00D53775">
      <w:pPr>
        <w:pStyle w:val="berschrift3"/>
        <w:numPr>
          <w:ilvl w:val="0"/>
          <w:numId w:val="16"/>
        </w:numPr>
        <w:spacing w:before="0" w:beforeAutospacing="0" w:after="0" w:afterAutospacing="0"/>
        <w:ind w:left="284" w:hanging="284"/>
        <w:rPr>
          <w:rFonts w:ascii="Calibri" w:hAnsi="Calibri" w:cs="Calibri"/>
          <w:b w:val="0"/>
          <w:bCs w:val="0"/>
          <w:sz w:val="22"/>
        </w:rPr>
      </w:pPr>
      <w:r w:rsidRPr="00001458">
        <w:rPr>
          <w:rFonts w:ascii="Calibri" w:hAnsi="Calibri" w:cs="Calibri"/>
          <w:b w:val="0"/>
          <w:bCs w:val="0"/>
          <w:sz w:val="22"/>
        </w:rPr>
        <w:t xml:space="preserve">The </w:t>
      </w:r>
      <w:r w:rsidR="00E652E2" w:rsidRPr="00001458">
        <w:rPr>
          <w:rFonts w:ascii="Calibri" w:hAnsi="Calibri" w:cs="Calibri"/>
          <w:b w:val="0"/>
          <w:bCs w:val="0"/>
          <w:sz w:val="22"/>
        </w:rPr>
        <w:t xml:space="preserve">full </w:t>
      </w:r>
      <w:r w:rsidRPr="00001458">
        <w:rPr>
          <w:rFonts w:ascii="Calibri" w:hAnsi="Calibri" w:cs="Calibri"/>
          <w:b w:val="0"/>
          <w:bCs w:val="0"/>
          <w:sz w:val="22"/>
        </w:rPr>
        <w:t xml:space="preserve">fee for the </w:t>
      </w:r>
      <w:proofErr w:type="gramStart"/>
      <w:r w:rsidR="00E530D6" w:rsidRPr="00001458">
        <w:rPr>
          <w:rFonts w:ascii="Calibri" w:hAnsi="Calibri" w:cs="Calibri"/>
          <w:b w:val="0"/>
          <w:bCs w:val="0"/>
          <w:sz w:val="22"/>
        </w:rPr>
        <w:t>School</w:t>
      </w:r>
      <w:proofErr w:type="gramEnd"/>
      <w:r w:rsidRPr="00001458">
        <w:rPr>
          <w:rFonts w:ascii="Calibri" w:hAnsi="Calibri" w:cs="Calibri"/>
          <w:b w:val="0"/>
          <w:bCs w:val="0"/>
          <w:sz w:val="22"/>
        </w:rPr>
        <w:t xml:space="preserve"> is </w:t>
      </w:r>
      <w:r w:rsidR="00932042" w:rsidRPr="00001458">
        <w:rPr>
          <w:rFonts w:ascii="Calibri" w:hAnsi="Calibri" w:cs="Calibri"/>
          <w:b w:val="0"/>
          <w:bCs w:val="0"/>
          <w:sz w:val="22"/>
        </w:rPr>
        <w:t xml:space="preserve">EUR </w:t>
      </w:r>
      <w:r w:rsidR="00EC5194" w:rsidRPr="00001458">
        <w:rPr>
          <w:rFonts w:ascii="Calibri" w:hAnsi="Calibri" w:cs="Calibri"/>
          <w:b w:val="0"/>
          <w:bCs w:val="0"/>
          <w:sz w:val="22"/>
        </w:rPr>
        <w:t>1,000</w:t>
      </w:r>
      <w:r w:rsidR="00A77BE5" w:rsidRPr="00001458">
        <w:rPr>
          <w:rFonts w:ascii="Calibri" w:hAnsi="Calibri" w:cs="Calibri"/>
          <w:b w:val="0"/>
          <w:bCs w:val="0"/>
          <w:sz w:val="22"/>
        </w:rPr>
        <w:t>.</w:t>
      </w:r>
      <w:r w:rsidRPr="00001458">
        <w:rPr>
          <w:rFonts w:ascii="Calibri" w:hAnsi="Calibri" w:cs="Calibri"/>
          <w:b w:val="0"/>
          <w:bCs w:val="0"/>
          <w:sz w:val="22"/>
        </w:rPr>
        <w:t xml:space="preserve"> This amount covers the </w:t>
      </w:r>
      <w:r w:rsidR="00E652E2" w:rsidRPr="00001458">
        <w:rPr>
          <w:rFonts w:ascii="Calibri" w:hAnsi="Calibri" w:cs="Calibri"/>
          <w:b w:val="0"/>
          <w:bCs w:val="0"/>
          <w:sz w:val="22"/>
        </w:rPr>
        <w:t xml:space="preserve">organisational </w:t>
      </w:r>
      <w:r w:rsidRPr="00001458">
        <w:rPr>
          <w:rFonts w:ascii="Calibri" w:hAnsi="Calibri" w:cs="Calibri"/>
          <w:b w:val="0"/>
          <w:bCs w:val="0"/>
          <w:sz w:val="22"/>
        </w:rPr>
        <w:t>costs and includes</w:t>
      </w:r>
      <w:r w:rsidR="00E530D6" w:rsidRPr="00001458">
        <w:rPr>
          <w:rFonts w:ascii="Calibri" w:hAnsi="Calibri" w:cs="Calibri"/>
          <w:b w:val="0"/>
          <w:bCs w:val="0"/>
          <w:sz w:val="22"/>
        </w:rPr>
        <w:t>:</w:t>
      </w:r>
      <w:r w:rsidRPr="00001458">
        <w:rPr>
          <w:rFonts w:ascii="Calibri" w:hAnsi="Calibri" w:cs="Calibri"/>
          <w:b w:val="0"/>
          <w:bCs w:val="0"/>
          <w:sz w:val="22"/>
        </w:rPr>
        <w:t xml:space="preserve"> accommodation for 1</w:t>
      </w:r>
      <w:r w:rsidR="00743C05" w:rsidRPr="00001458">
        <w:rPr>
          <w:rFonts w:ascii="Calibri" w:hAnsi="Calibri" w:cs="Calibri"/>
          <w:b w:val="0"/>
          <w:bCs w:val="0"/>
          <w:sz w:val="22"/>
        </w:rPr>
        <w:t>4</w:t>
      </w:r>
      <w:r w:rsidRPr="00001458">
        <w:rPr>
          <w:rFonts w:ascii="Calibri" w:hAnsi="Calibri" w:cs="Calibri"/>
          <w:b w:val="0"/>
          <w:bCs w:val="0"/>
          <w:sz w:val="22"/>
        </w:rPr>
        <w:t xml:space="preserve"> nights (</w:t>
      </w:r>
      <w:r w:rsidR="00DA14A1" w:rsidRPr="00001458">
        <w:rPr>
          <w:rFonts w:ascii="Calibri" w:hAnsi="Calibri" w:cs="Calibri"/>
          <w:b w:val="0"/>
          <w:bCs w:val="0"/>
          <w:sz w:val="22"/>
        </w:rPr>
        <w:t>from 9</w:t>
      </w:r>
      <w:r w:rsidR="00DA14A1" w:rsidRPr="00001458">
        <w:rPr>
          <w:rFonts w:ascii="Calibri" w:hAnsi="Calibri" w:cs="Calibri"/>
          <w:b w:val="0"/>
          <w:bCs w:val="0"/>
          <w:sz w:val="22"/>
          <w:vertAlign w:val="superscript"/>
        </w:rPr>
        <w:t>th</w:t>
      </w:r>
      <w:r w:rsidR="00DA14A1" w:rsidRPr="00001458">
        <w:rPr>
          <w:rFonts w:ascii="Calibri" w:hAnsi="Calibri" w:cs="Calibri"/>
          <w:b w:val="0"/>
          <w:bCs w:val="0"/>
          <w:sz w:val="22"/>
        </w:rPr>
        <w:t xml:space="preserve"> until 23</w:t>
      </w:r>
      <w:r w:rsidR="00DA14A1" w:rsidRPr="00001458">
        <w:rPr>
          <w:rFonts w:ascii="Calibri" w:hAnsi="Calibri" w:cs="Calibri"/>
          <w:b w:val="0"/>
          <w:bCs w:val="0"/>
          <w:sz w:val="22"/>
          <w:vertAlign w:val="superscript"/>
        </w:rPr>
        <w:t>rd</w:t>
      </w:r>
      <w:r w:rsidR="00DA14A1" w:rsidRPr="00001458">
        <w:rPr>
          <w:rFonts w:ascii="Calibri" w:hAnsi="Calibri" w:cs="Calibri"/>
          <w:b w:val="0"/>
          <w:bCs w:val="0"/>
          <w:sz w:val="22"/>
        </w:rPr>
        <w:t xml:space="preserve"> July 2026, </w:t>
      </w:r>
      <w:r w:rsidRPr="00001458">
        <w:rPr>
          <w:rFonts w:ascii="Calibri" w:hAnsi="Calibri" w:cs="Calibri"/>
          <w:b w:val="0"/>
          <w:bCs w:val="0"/>
          <w:sz w:val="22"/>
        </w:rPr>
        <w:t>in</w:t>
      </w:r>
      <w:r w:rsidR="00F677EB" w:rsidRPr="00001458">
        <w:rPr>
          <w:rFonts w:ascii="Calibri" w:hAnsi="Calibri" w:cs="Calibri"/>
          <w:b w:val="0"/>
          <w:bCs w:val="0"/>
          <w:sz w:val="22"/>
        </w:rPr>
        <w:t xml:space="preserve"> single</w:t>
      </w:r>
      <w:r w:rsidR="002B792C" w:rsidRPr="00001458">
        <w:rPr>
          <w:rFonts w:ascii="Calibri" w:hAnsi="Calibri" w:cs="Calibri"/>
          <w:b w:val="0"/>
          <w:bCs w:val="0"/>
          <w:sz w:val="22"/>
        </w:rPr>
        <w:t xml:space="preserve"> private</w:t>
      </w:r>
      <w:r w:rsidR="00F677EB" w:rsidRPr="00001458">
        <w:rPr>
          <w:rFonts w:ascii="Calibri" w:hAnsi="Calibri" w:cs="Calibri"/>
          <w:b w:val="0"/>
          <w:bCs w:val="0"/>
          <w:sz w:val="22"/>
        </w:rPr>
        <w:t xml:space="preserve"> rooms in a </w:t>
      </w:r>
      <w:hyperlink r:id="rId15" w:history="1">
        <w:r w:rsidR="004C4F33" w:rsidRPr="00001458">
          <w:rPr>
            <w:rStyle w:val="Hyperlink"/>
            <w:rFonts w:ascii="Calibri" w:hAnsi="Calibri" w:cs="Calibri"/>
            <w:b w:val="0"/>
            <w:bCs w:val="0"/>
            <w:sz w:val="22"/>
          </w:rPr>
          <w:t xml:space="preserve">student </w:t>
        </w:r>
        <w:r w:rsidR="00743C05" w:rsidRPr="00001458">
          <w:rPr>
            <w:rStyle w:val="Hyperlink"/>
            <w:rFonts w:ascii="Calibri" w:hAnsi="Calibri" w:cs="Calibri"/>
            <w:b w:val="0"/>
            <w:bCs w:val="0"/>
            <w:sz w:val="22"/>
          </w:rPr>
          <w:t>residence</w:t>
        </w:r>
      </w:hyperlink>
      <w:r w:rsidR="00D03063" w:rsidRPr="00001458">
        <w:rPr>
          <w:rFonts w:ascii="Calibri" w:hAnsi="Calibri" w:cs="Calibri"/>
          <w:b w:val="0"/>
          <w:bCs w:val="0"/>
          <w:sz w:val="22"/>
        </w:rPr>
        <w:t xml:space="preserve"> </w:t>
      </w:r>
      <w:r w:rsidR="00FF4570" w:rsidRPr="00001458">
        <w:rPr>
          <w:rFonts w:ascii="Calibri" w:hAnsi="Calibri" w:cs="Calibri"/>
          <w:b w:val="0"/>
          <w:bCs w:val="0"/>
          <w:sz w:val="22"/>
        </w:rPr>
        <w:t xml:space="preserve">located </w:t>
      </w:r>
      <w:r w:rsidR="002B792C" w:rsidRPr="00001458">
        <w:rPr>
          <w:rFonts w:ascii="Calibri" w:hAnsi="Calibri" w:cs="Calibri"/>
          <w:b w:val="0"/>
          <w:bCs w:val="0"/>
          <w:sz w:val="22"/>
        </w:rPr>
        <w:t xml:space="preserve">in a shared flat </w:t>
      </w:r>
      <w:r w:rsidR="00F677EB" w:rsidRPr="00001458">
        <w:rPr>
          <w:rFonts w:ascii="Calibri" w:hAnsi="Calibri" w:cs="Calibri"/>
          <w:b w:val="0"/>
          <w:bCs w:val="0"/>
          <w:sz w:val="22"/>
        </w:rPr>
        <w:t>with a shared kitchen and</w:t>
      </w:r>
      <w:r w:rsidR="002B792C" w:rsidRPr="00001458">
        <w:rPr>
          <w:rFonts w:ascii="Calibri" w:hAnsi="Calibri" w:cs="Calibri"/>
          <w:b w:val="0"/>
          <w:bCs w:val="0"/>
          <w:sz w:val="22"/>
        </w:rPr>
        <w:t xml:space="preserve"> shared</w:t>
      </w:r>
      <w:r w:rsidR="00F677EB" w:rsidRPr="00001458">
        <w:rPr>
          <w:rFonts w:ascii="Calibri" w:hAnsi="Calibri" w:cs="Calibri"/>
          <w:b w:val="0"/>
          <w:bCs w:val="0"/>
          <w:sz w:val="22"/>
        </w:rPr>
        <w:t xml:space="preserve"> bathroom</w:t>
      </w:r>
      <w:r w:rsidRPr="00001458">
        <w:rPr>
          <w:rFonts w:ascii="Calibri" w:hAnsi="Calibri" w:cs="Calibri"/>
          <w:b w:val="0"/>
          <w:bCs w:val="0"/>
          <w:sz w:val="22"/>
        </w:rPr>
        <w:t>), a welcome</w:t>
      </w:r>
      <w:r w:rsidR="00314760" w:rsidRPr="00001458">
        <w:rPr>
          <w:rFonts w:ascii="Calibri" w:hAnsi="Calibri" w:cs="Calibri"/>
          <w:b w:val="0"/>
          <w:bCs w:val="0"/>
          <w:sz w:val="22"/>
        </w:rPr>
        <w:t xml:space="preserve"> reception/dinner</w:t>
      </w:r>
      <w:r w:rsidR="00995A6E" w:rsidRPr="00001458">
        <w:rPr>
          <w:rFonts w:ascii="Calibri" w:hAnsi="Calibri" w:cs="Calibri"/>
          <w:b w:val="0"/>
          <w:bCs w:val="0"/>
          <w:sz w:val="22"/>
        </w:rPr>
        <w:t xml:space="preserve"> and a final</w:t>
      </w:r>
      <w:r w:rsidRPr="00001458">
        <w:rPr>
          <w:rFonts w:ascii="Calibri" w:hAnsi="Calibri" w:cs="Calibri"/>
          <w:b w:val="0"/>
          <w:bCs w:val="0"/>
          <w:sz w:val="22"/>
        </w:rPr>
        <w:t xml:space="preserve"> reception</w:t>
      </w:r>
      <w:r w:rsidR="002B337D" w:rsidRPr="00001458">
        <w:rPr>
          <w:rFonts w:ascii="Calibri" w:hAnsi="Calibri" w:cs="Calibri"/>
          <w:b w:val="0"/>
          <w:bCs w:val="0"/>
          <w:sz w:val="22"/>
        </w:rPr>
        <w:t>/dinner</w:t>
      </w:r>
      <w:r w:rsidRPr="00001458">
        <w:rPr>
          <w:rFonts w:ascii="Calibri" w:hAnsi="Calibri" w:cs="Calibri"/>
          <w:b w:val="0"/>
          <w:bCs w:val="0"/>
          <w:sz w:val="22"/>
        </w:rPr>
        <w:t xml:space="preserve">, </w:t>
      </w:r>
      <w:r w:rsidR="00314760" w:rsidRPr="00001458">
        <w:rPr>
          <w:rFonts w:ascii="Calibri" w:hAnsi="Calibri" w:cs="Calibri"/>
          <w:b w:val="0"/>
          <w:bCs w:val="0"/>
          <w:sz w:val="22"/>
        </w:rPr>
        <w:t>a</w:t>
      </w:r>
      <w:r w:rsidR="00DA14A1" w:rsidRPr="00001458">
        <w:rPr>
          <w:rFonts w:ascii="Calibri" w:hAnsi="Calibri" w:cs="Calibri"/>
          <w:b w:val="0"/>
          <w:bCs w:val="0"/>
          <w:sz w:val="22"/>
        </w:rPr>
        <w:t xml:space="preserve"> Vienna</w:t>
      </w:r>
      <w:r w:rsidR="00314760" w:rsidRPr="00001458">
        <w:rPr>
          <w:rFonts w:ascii="Calibri" w:hAnsi="Calibri" w:cs="Calibri"/>
          <w:b w:val="0"/>
          <w:bCs w:val="0"/>
          <w:sz w:val="22"/>
        </w:rPr>
        <w:t xml:space="preserve"> public transport travel card, </w:t>
      </w:r>
      <w:r w:rsidR="00ED02C5" w:rsidRPr="00001458">
        <w:rPr>
          <w:rFonts w:ascii="Calibri" w:hAnsi="Calibri" w:cs="Calibri"/>
          <w:b w:val="0"/>
          <w:bCs w:val="0"/>
          <w:sz w:val="22"/>
        </w:rPr>
        <w:t xml:space="preserve">site visits/tours, </w:t>
      </w:r>
      <w:r w:rsidR="0063405F" w:rsidRPr="00001458">
        <w:rPr>
          <w:rFonts w:ascii="Calibri" w:hAnsi="Calibri" w:cs="Calibri"/>
          <w:b w:val="0"/>
          <w:bCs w:val="0"/>
          <w:sz w:val="22"/>
        </w:rPr>
        <w:t>online access to readings and teaching materials</w:t>
      </w:r>
      <w:r w:rsidRPr="00001458">
        <w:rPr>
          <w:rFonts w:ascii="Calibri" w:hAnsi="Calibri" w:cs="Calibri"/>
          <w:b w:val="0"/>
          <w:bCs w:val="0"/>
          <w:sz w:val="22"/>
        </w:rPr>
        <w:t>, the registration fee for the</w:t>
      </w:r>
      <w:r w:rsidR="0063405F" w:rsidRPr="00001458">
        <w:rPr>
          <w:rFonts w:ascii="Calibri" w:hAnsi="Calibri" w:cs="Calibri"/>
          <w:b w:val="0"/>
          <w:bCs w:val="0"/>
          <w:sz w:val="22"/>
        </w:rPr>
        <w:t xml:space="preserve"> RC21 </w:t>
      </w:r>
      <w:r w:rsidRPr="00001458">
        <w:rPr>
          <w:rFonts w:ascii="Calibri" w:hAnsi="Calibri" w:cs="Calibri"/>
          <w:b w:val="0"/>
          <w:bCs w:val="0"/>
          <w:sz w:val="22"/>
        </w:rPr>
        <w:t>conference</w:t>
      </w:r>
      <w:r w:rsidR="006A7823" w:rsidRPr="00001458">
        <w:rPr>
          <w:rFonts w:ascii="Calibri" w:hAnsi="Calibri" w:cs="Calibri"/>
          <w:b w:val="0"/>
          <w:bCs w:val="0"/>
          <w:sz w:val="22"/>
        </w:rPr>
        <w:t>,</w:t>
      </w:r>
      <w:r w:rsidRPr="00001458">
        <w:rPr>
          <w:rFonts w:ascii="Calibri" w:hAnsi="Calibri" w:cs="Calibri"/>
          <w:b w:val="0"/>
          <w:bCs w:val="0"/>
          <w:sz w:val="22"/>
        </w:rPr>
        <w:t xml:space="preserve"> and RC21 membership for 4 years. </w:t>
      </w:r>
    </w:p>
    <w:p w14:paraId="25A59CE9" w14:textId="090E79D2" w:rsidR="004F07C1" w:rsidRPr="00001458" w:rsidRDefault="002068D1" w:rsidP="00001458">
      <w:pPr>
        <w:pStyle w:val="berschrift3"/>
        <w:numPr>
          <w:ilvl w:val="0"/>
          <w:numId w:val="16"/>
        </w:numPr>
        <w:spacing w:before="0" w:beforeAutospacing="0" w:after="0" w:afterAutospacing="0"/>
        <w:ind w:left="284" w:hanging="284"/>
        <w:jc w:val="both"/>
        <w:rPr>
          <w:rFonts w:ascii="Calibri" w:hAnsi="Calibri" w:cs="Calibri"/>
          <w:sz w:val="22"/>
        </w:rPr>
      </w:pPr>
      <w:r w:rsidRPr="00001458">
        <w:rPr>
          <w:rFonts w:ascii="Calibri" w:hAnsi="Calibri" w:cs="Calibri"/>
          <w:b w:val="0"/>
          <w:bCs w:val="0"/>
          <w:sz w:val="22"/>
        </w:rPr>
        <w:t xml:space="preserve">The </w:t>
      </w:r>
      <w:r w:rsidR="0063405F" w:rsidRPr="00001458">
        <w:rPr>
          <w:rFonts w:ascii="Calibri" w:hAnsi="Calibri" w:cs="Calibri"/>
          <w:b w:val="0"/>
          <w:bCs w:val="0"/>
          <w:sz w:val="22"/>
        </w:rPr>
        <w:t xml:space="preserve">payment of the </w:t>
      </w:r>
      <w:r w:rsidRPr="00001458">
        <w:rPr>
          <w:rFonts w:ascii="Calibri" w:hAnsi="Calibri" w:cs="Calibri"/>
          <w:b w:val="0"/>
          <w:bCs w:val="0"/>
          <w:sz w:val="22"/>
        </w:rPr>
        <w:t xml:space="preserve">fee </w:t>
      </w:r>
      <w:r w:rsidR="00B41937" w:rsidRPr="00001458">
        <w:rPr>
          <w:rFonts w:ascii="Calibri" w:hAnsi="Calibri" w:cs="Calibri"/>
          <w:b w:val="0"/>
          <w:bCs w:val="0"/>
          <w:sz w:val="22"/>
        </w:rPr>
        <w:t xml:space="preserve">to RC21 </w:t>
      </w:r>
      <w:r w:rsidRPr="00001458">
        <w:rPr>
          <w:rFonts w:ascii="Calibri" w:hAnsi="Calibri" w:cs="Calibri"/>
          <w:b w:val="0"/>
          <w:bCs w:val="0"/>
          <w:sz w:val="22"/>
        </w:rPr>
        <w:t xml:space="preserve">will be due in </w:t>
      </w:r>
      <w:r w:rsidR="00ED02C5" w:rsidRPr="00001458">
        <w:rPr>
          <w:rFonts w:ascii="Calibri" w:hAnsi="Calibri" w:cs="Calibri"/>
          <w:b w:val="0"/>
          <w:bCs w:val="0"/>
          <w:sz w:val="22"/>
        </w:rPr>
        <w:t>April</w:t>
      </w:r>
      <w:r w:rsidR="001B2C27" w:rsidRPr="00001458">
        <w:rPr>
          <w:rFonts w:ascii="Calibri" w:hAnsi="Calibri" w:cs="Calibri"/>
          <w:b w:val="0"/>
          <w:bCs w:val="0"/>
          <w:sz w:val="22"/>
        </w:rPr>
        <w:t xml:space="preserve"> 202</w:t>
      </w:r>
      <w:r w:rsidR="00ED02C5" w:rsidRPr="00001458">
        <w:rPr>
          <w:rFonts w:ascii="Calibri" w:hAnsi="Calibri" w:cs="Calibri"/>
          <w:b w:val="0"/>
          <w:bCs w:val="0"/>
          <w:sz w:val="22"/>
        </w:rPr>
        <w:t>6</w:t>
      </w:r>
      <w:r w:rsidRPr="00001458">
        <w:rPr>
          <w:rFonts w:ascii="Calibri" w:hAnsi="Calibri" w:cs="Calibri"/>
          <w:b w:val="0"/>
          <w:bCs w:val="0"/>
          <w:sz w:val="22"/>
        </w:rPr>
        <w:t>.</w:t>
      </w:r>
      <w:r w:rsidR="00722D22" w:rsidRPr="00001458">
        <w:rPr>
          <w:rFonts w:ascii="Calibri" w:hAnsi="Calibri" w:cs="Calibri"/>
          <w:b w:val="0"/>
          <w:bCs w:val="0"/>
          <w:sz w:val="22"/>
        </w:rPr>
        <w:t xml:space="preserve"> The fee does </w:t>
      </w:r>
      <w:r w:rsidR="00722D22" w:rsidRPr="00001458">
        <w:rPr>
          <w:rFonts w:ascii="Calibri" w:hAnsi="Calibri" w:cs="Calibri"/>
          <w:b w:val="0"/>
          <w:bCs w:val="0"/>
          <w:i/>
          <w:iCs/>
          <w:sz w:val="22"/>
          <w:u w:val="single"/>
        </w:rPr>
        <w:t>not</w:t>
      </w:r>
      <w:r w:rsidR="00722D22" w:rsidRPr="00001458">
        <w:rPr>
          <w:rFonts w:ascii="Calibri" w:hAnsi="Calibri" w:cs="Calibri"/>
          <w:b w:val="0"/>
          <w:bCs w:val="0"/>
          <w:sz w:val="22"/>
        </w:rPr>
        <w:t> cover</w:t>
      </w:r>
      <w:r w:rsidR="009E7F77" w:rsidRPr="00001458">
        <w:rPr>
          <w:rFonts w:ascii="Calibri" w:hAnsi="Calibri" w:cs="Calibri"/>
          <w:b w:val="0"/>
          <w:bCs w:val="0"/>
          <w:sz w:val="22"/>
        </w:rPr>
        <w:t xml:space="preserve"> your travel expenses to/from Vienna, </w:t>
      </w:r>
      <w:r w:rsidR="009E7F77" w:rsidRPr="00001458">
        <w:rPr>
          <w:rFonts w:ascii="Calibri" w:hAnsi="Calibri" w:cs="Calibri"/>
          <w:b w:val="0"/>
          <w:bCs w:val="0"/>
          <w:sz w:val="22"/>
          <w:szCs w:val="22"/>
        </w:rPr>
        <w:t>your</w:t>
      </w:r>
      <w:r w:rsidR="00722D22" w:rsidRPr="00001458">
        <w:rPr>
          <w:rFonts w:ascii="Calibri" w:hAnsi="Calibri" w:cs="Calibri"/>
          <w:b w:val="0"/>
          <w:bCs w:val="0"/>
          <w:sz w:val="22"/>
        </w:rPr>
        <w:t xml:space="preserve"> daily subsistence expenses (meals, drinks)</w:t>
      </w:r>
      <w:r w:rsidR="008C4560" w:rsidRPr="00001458">
        <w:rPr>
          <w:rFonts w:ascii="Calibri" w:hAnsi="Calibri" w:cs="Calibri"/>
          <w:b w:val="0"/>
          <w:bCs w:val="0"/>
          <w:sz w:val="22"/>
        </w:rPr>
        <w:t xml:space="preserve">, </w:t>
      </w:r>
      <w:r w:rsidR="009E7F77" w:rsidRPr="00001458">
        <w:rPr>
          <w:rFonts w:ascii="Calibri" w:hAnsi="Calibri" w:cs="Calibri"/>
          <w:b w:val="0"/>
          <w:bCs w:val="0"/>
          <w:sz w:val="22"/>
        </w:rPr>
        <w:t xml:space="preserve">and </w:t>
      </w:r>
      <w:r w:rsidR="008C4560" w:rsidRPr="00001458">
        <w:rPr>
          <w:rFonts w:ascii="Calibri" w:hAnsi="Calibri" w:cs="Calibri"/>
          <w:b w:val="0"/>
          <w:bCs w:val="0"/>
          <w:sz w:val="22"/>
        </w:rPr>
        <w:t>private travel/health insurance for the duration of your trip.</w:t>
      </w:r>
    </w:p>
    <w:p w14:paraId="0E3EE2F5" w14:textId="77777777" w:rsidR="004F07C1" w:rsidRPr="00001458" w:rsidRDefault="004F07C1" w:rsidP="00001458">
      <w:pPr>
        <w:pStyle w:val="StandardWeb"/>
        <w:spacing w:before="0" w:beforeAutospacing="0" w:after="0" w:afterAutospacing="0"/>
        <w:jc w:val="both"/>
        <w:rPr>
          <w:rFonts w:ascii="Calibri" w:hAnsi="Calibri" w:cs="Calibri"/>
          <w:b/>
          <w:bCs/>
          <w:sz w:val="22"/>
          <w:szCs w:val="22"/>
        </w:rPr>
      </w:pPr>
    </w:p>
    <w:p w14:paraId="4FADE750" w14:textId="60A6EFD3" w:rsidR="00F375CA" w:rsidRPr="00001458" w:rsidRDefault="004F07C1" w:rsidP="00001458">
      <w:pPr>
        <w:rPr>
          <w:rFonts w:ascii="Calibri" w:hAnsi="Calibri" w:cs="Calibri"/>
          <w:sz w:val="22"/>
        </w:rPr>
      </w:pPr>
      <w:r w:rsidRPr="00001458">
        <w:rPr>
          <w:rFonts w:ascii="Calibri" w:hAnsi="Calibri" w:cs="Calibri"/>
          <w:b/>
          <w:sz w:val="22"/>
        </w:rPr>
        <w:t xml:space="preserve">For students currently registered for a doctoral research degree in an academic institution located in countries classified in the ISA category B &amp; C </w:t>
      </w:r>
      <w:r w:rsidRPr="00001458">
        <w:rPr>
          <w:rFonts w:ascii="Calibri" w:hAnsi="Calibri" w:cs="Calibri"/>
          <w:sz w:val="22"/>
        </w:rPr>
        <w:t xml:space="preserve">(see </w:t>
      </w:r>
      <w:hyperlink r:id="rId16" w:history="1">
        <w:r w:rsidR="00F375CA" w:rsidRPr="00001458">
          <w:rPr>
            <w:rStyle w:val="Hyperlink"/>
            <w:rFonts w:ascii="Calibri" w:hAnsi="Calibri" w:cs="Calibri"/>
            <w:sz w:val="22"/>
          </w:rPr>
          <w:t>https://www.isa-sociology.org/en/membership/table-of-economies-by-category</w:t>
        </w:r>
      </w:hyperlink>
      <w:r w:rsidRPr="00001458">
        <w:rPr>
          <w:rFonts w:ascii="Calibri" w:hAnsi="Calibri" w:cs="Calibri"/>
          <w:sz w:val="22"/>
        </w:rPr>
        <w:t>):</w:t>
      </w:r>
    </w:p>
    <w:p w14:paraId="6F1FA747" w14:textId="77777777" w:rsidR="00F375CA" w:rsidRPr="00001458" w:rsidRDefault="000067F1" w:rsidP="00001458">
      <w:pPr>
        <w:pStyle w:val="Listenabsatz"/>
        <w:numPr>
          <w:ilvl w:val="0"/>
          <w:numId w:val="8"/>
        </w:numPr>
        <w:ind w:left="360"/>
        <w:rPr>
          <w:rFonts w:ascii="Calibri" w:hAnsi="Calibri" w:cs="Calibri"/>
          <w:sz w:val="22"/>
        </w:rPr>
      </w:pPr>
      <w:r w:rsidRPr="00001458">
        <w:rPr>
          <w:rFonts w:ascii="Calibri" w:hAnsi="Calibri" w:cs="Calibri"/>
          <w:sz w:val="22"/>
        </w:rPr>
        <w:t xml:space="preserve">Funding from </w:t>
      </w:r>
      <w:r w:rsidR="00743C05" w:rsidRPr="00001458">
        <w:rPr>
          <w:rFonts w:ascii="Calibri" w:hAnsi="Calibri" w:cs="Calibri"/>
          <w:sz w:val="22"/>
        </w:rPr>
        <w:t>the</w:t>
      </w:r>
      <w:r w:rsidR="0063405F" w:rsidRPr="00001458">
        <w:rPr>
          <w:rFonts w:ascii="Calibri" w:hAnsi="Calibri" w:cs="Calibri"/>
          <w:sz w:val="22"/>
        </w:rPr>
        <w:t xml:space="preserve"> IJURR</w:t>
      </w:r>
      <w:r w:rsidR="00743C05" w:rsidRPr="00001458">
        <w:rPr>
          <w:rFonts w:ascii="Calibri" w:hAnsi="Calibri" w:cs="Calibri"/>
          <w:sz w:val="22"/>
        </w:rPr>
        <w:t xml:space="preserve"> Foundation </w:t>
      </w:r>
      <w:r w:rsidRPr="00001458">
        <w:rPr>
          <w:rFonts w:ascii="Calibri" w:hAnsi="Calibri" w:cs="Calibri"/>
          <w:sz w:val="22"/>
        </w:rPr>
        <w:t xml:space="preserve">and RC21 allows us to offer </w:t>
      </w:r>
      <w:r w:rsidR="00263328" w:rsidRPr="00001458">
        <w:rPr>
          <w:rFonts w:ascii="Calibri" w:hAnsi="Calibri" w:cs="Calibri"/>
          <w:sz w:val="22"/>
        </w:rPr>
        <w:t xml:space="preserve">approx. </w:t>
      </w:r>
      <w:r w:rsidR="00E9216E" w:rsidRPr="00001458">
        <w:rPr>
          <w:rFonts w:ascii="Calibri" w:hAnsi="Calibri" w:cs="Calibri"/>
          <w:b/>
          <w:bCs/>
          <w:sz w:val="22"/>
        </w:rPr>
        <w:t>1</w:t>
      </w:r>
      <w:r w:rsidR="00154C6B" w:rsidRPr="00001458">
        <w:rPr>
          <w:rFonts w:ascii="Calibri" w:hAnsi="Calibri" w:cs="Calibri"/>
          <w:b/>
          <w:bCs/>
          <w:sz w:val="22"/>
        </w:rPr>
        <w:t>0</w:t>
      </w:r>
      <w:r w:rsidR="00E9216E" w:rsidRPr="00001458">
        <w:rPr>
          <w:rFonts w:ascii="Calibri" w:hAnsi="Calibri" w:cs="Calibri"/>
          <w:sz w:val="22"/>
        </w:rPr>
        <w:t xml:space="preserve"> </w:t>
      </w:r>
      <w:r w:rsidR="00932042" w:rsidRPr="00001458">
        <w:rPr>
          <w:rFonts w:ascii="Calibri" w:hAnsi="Calibri" w:cs="Calibri"/>
          <w:b/>
          <w:bCs/>
          <w:sz w:val="22"/>
        </w:rPr>
        <w:t>full</w:t>
      </w:r>
      <w:r w:rsidRPr="00001458">
        <w:rPr>
          <w:rFonts w:ascii="Calibri" w:hAnsi="Calibri" w:cs="Calibri"/>
          <w:b/>
          <w:bCs/>
          <w:sz w:val="22"/>
        </w:rPr>
        <w:t xml:space="preserve"> scholarships</w:t>
      </w:r>
      <w:r w:rsidRPr="00001458">
        <w:rPr>
          <w:rFonts w:ascii="Calibri" w:hAnsi="Calibri" w:cs="Calibri"/>
          <w:sz w:val="22"/>
        </w:rPr>
        <w:t xml:space="preserve"> to students</w:t>
      </w:r>
      <w:r w:rsidR="00E834CD" w:rsidRPr="00001458">
        <w:rPr>
          <w:rFonts w:ascii="Calibri" w:hAnsi="Calibri" w:cs="Calibri"/>
          <w:sz w:val="22"/>
        </w:rPr>
        <w:t xml:space="preserve"> </w:t>
      </w:r>
      <w:r w:rsidR="00932042" w:rsidRPr="00001458">
        <w:rPr>
          <w:rFonts w:ascii="Calibri" w:hAnsi="Calibri" w:cs="Calibri"/>
          <w:sz w:val="22"/>
        </w:rPr>
        <w:t xml:space="preserve">currently registered for a doctoral research degree </w:t>
      </w:r>
      <w:r w:rsidR="00E834CD" w:rsidRPr="00001458">
        <w:rPr>
          <w:rFonts w:ascii="Calibri" w:hAnsi="Calibri" w:cs="Calibri"/>
          <w:sz w:val="22"/>
        </w:rPr>
        <w:t>in a</w:t>
      </w:r>
      <w:r w:rsidR="00FA605E" w:rsidRPr="00001458">
        <w:rPr>
          <w:rFonts w:ascii="Calibri" w:hAnsi="Calibri" w:cs="Calibri"/>
          <w:sz w:val="22"/>
        </w:rPr>
        <w:t>n</w:t>
      </w:r>
      <w:r w:rsidRPr="00001458">
        <w:rPr>
          <w:rFonts w:ascii="Calibri" w:hAnsi="Calibri" w:cs="Calibri"/>
          <w:sz w:val="22"/>
        </w:rPr>
        <w:t xml:space="preserve"> </w:t>
      </w:r>
      <w:r w:rsidR="00E834CD" w:rsidRPr="00001458">
        <w:rPr>
          <w:rFonts w:ascii="Calibri" w:hAnsi="Calibri" w:cs="Calibri"/>
          <w:sz w:val="22"/>
        </w:rPr>
        <w:t>academic institution</w:t>
      </w:r>
      <w:r w:rsidR="00FA605E" w:rsidRPr="00001458">
        <w:rPr>
          <w:rFonts w:ascii="Calibri" w:hAnsi="Calibri" w:cs="Calibri"/>
          <w:sz w:val="22"/>
        </w:rPr>
        <w:t xml:space="preserve"> located in countries classified in the ISA category B &amp; C</w:t>
      </w:r>
      <w:r w:rsidRPr="00001458">
        <w:rPr>
          <w:rFonts w:ascii="Calibri" w:hAnsi="Calibri" w:cs="Calibri"/>
          <w:sz w:val="22"/>
        </w:rPr>
        <w:t xml:space="preserve">. Scholarships will </w:t>
      </w:r>
      <w:r w:rsidR="0037739D" w:rsidRPr="00001458">
        <w:rPr>
          <w:rFonts w:ascii="Calibri" w:hAnsi="Calibri" w:cs="Calibri"/>
          <w:sz w:val="22"/>
        </w:rPr>
        <w:t>cover reasonable</w:t>
      </w:r>
      <w:r w:rsidRPr="00001458">
        <w:rPr>
          <w:rFonts w:ascii="Calibri" w:hAnsi="Calibri" w:cs="Calibri"/>
          <w:sz w:val="22"/>
        </w:rPr>
        <w:t xml:space="preserve"> travel expenses</w:t>
      </w:r>
      <w:r w:rsidR="00995A6E" w:rsidRPr="00001458">
        <w:rPr>
          <w:rFonts w:ascii="Calibri" w:hAnsi="Calibri" w:cs="Calibri"/>
          <w:sz w:val="22"/>
        </w:rPr>
        <w:t xml:space="preserve"> (</w:t>
      </w:r>
      <w:r w:rsidR="0037739D" w:rsidRPr="00001458">
        <w:rPr>
          <w:rFonts w:ascii="Calibri" w:hAnsi="Calibri" w:cs="Calibri"/>
          <w:sz w:val="22"/>
        </w:rPr>
        <w:t>in economy class</w:t>
      </w:r>
      <w:r w:rsidR="00995A6E" w:rsidRPr="00001458">
        <w:rPr>
          <w:rFonts w:ascii="Calibri" w:hAnsi="Calibri" w:cs="Calibri"/>
          <w:sz w:val="22"/>
        </w:rPr>
        <w:t>)</w:t>
      </w:r>
      <w:r w:rsidRPr="00001458">
        <w:rPr>
          <w:rFonts w:ascii="Calibri" w:hAnsi="Calibri" w:cs="Calibri"/>
          <w:sz w:val="22"/>
        </w:rPr>
        <w:t xml:space="preserve">, </w:t>
      </w:r>
      <w:r w:rsidR="00E9216E" w:rsidRPr="00001458">
        <w:rPr>
          <w:rFonts w:ascii="Calibri" w:hAnsi="Calibri" w:cs="Calibri"/>
          <w:sz w:val="22"/>
        </w:rPr>
        <w:t xml:space="preserve">visa costs, </w:t>
      </w:r>
      <w:r w:rsidR="00722D22" w:rsidRPr="00001458">
        <w:rPr>
          <w:rFonts w:ascii="Calibri" w:hAnsi="Calibri" w:cs="Calibri"/>
          <w:sz w:val="22"/>
        </w:rPr>
        <w:t>accommodation for 14 nights (from 9</w:t>
      </w:r>
      <w:r w:rsidR="00722D22" w:rsidRPr="00001458">
        <w:rPr>
          <w:rFonts w:ascii="Calibri" w:hAnsi="Calibri" w:cs="Calibri"/>
          <w:sz w:val="22"/>
          <w:vertAlign w:val="superscript"/>
        </w:rPr>
        <w:t>th</w:t>
      </w:r>
      <w:r w:rsidR="00722D22" w:rsidRPr="00001458">
        <w:rPr>
          <w:rFonts w:ascii="Calibri" w:hAnsi="Calibri" w:cs="Calibri"/>
          <w:sz w:val="22"/>
        </w:rPr>
        <w:t xml:space="preserve"> until 23</w:t>
      </w:r>
      <w:r w:rsidR="00722D22" w:rsidRPr="00001458">
        <w:rPr>
          <w:rFonts w:ascii="Calibri" w:hAnsi="Calibri" w:cs="Calibri"/>
          <w:sz w:val="22"/>
          <w:vertAlign w:val="superscript"/>
        </w:rPr>
        <w:t>rd</w:t>
      </w:r>
      <w:r w:rsidR="00722D22" w:rsidRPr="00001458">
        <w:rPr>
          <w:rFonts w:ascii="Calibri" w:hAnsi="Calibri" w:cs="Calibri"/>
          <w:sz w:val="22"/>
        </w:rPr>
        <w:t xml:space="preserve"> July 2026, in single private rooms in a </w:t>
      </w:r>
      <w:hyperlink r:id="rId17" w:history="1">
        <w:r w:rsidR="00722D22" w:rsidRPr="00001458">
          <w:rPr>
            <w:rStyle w:val="Hyperlink"/>
            <w:rFonts w:ascii="Calibri" w:hAnsi="Calibri" w:cs="Calibri"/>
            <w:sz w:val="22"/>
          </w:rPr>
          <w:t>student residence</w:t>
        </w:r>
      </w:hyperlink>
      <w:r w:rsidR="00FF4570" w:rsidRPr="00001458">
        <w:rPr>
          <w:rFonts w:ascii="Calibri" w:hAnsi="Calibri" w:cs="Calibri"/>
          <w:sz w:val="22"/>
        </w:rPr>
        <w:t>, located</w:t>
      </w:r>
      <w:r w:rsidR="00722D22" w:rsidRPr="00001458">
        <w:rPr>
          <w:rFonts w:ascii="Calibri" w:hAnsi="Calibri" w:cs="Calibri"/>
          <w:sz w:val="22"/>
        </w:rPr>
        <w:t xml:space="preserve"> in a shared flat with a shared kitchen and shared bathroom), a welcome reception/dinner and a final reception/dinner, a Vienna public transport travel card, site visits/tours, online access to readings and teaching materials, the registration fee for the RC21 conference, and RC21 membership for 4 years</w:t>
      </w:r>
      <w:r w:rsidR="00995A6E" w:rsidRPr="00001458">
        <w:rPr>
          <w:rFonts w:ascii="Calibri" w:hAnsi="Calibri" w:cs="Calibri"/>
          <w:sz w:val="22"/>
        </w:rPr>
        <w:t xml:space="preserve">. </w:t>
      </w:r>
    </w:p>
    <w:p w14:paraId="43A514C7" w14:textId="1A16935A" w:rsidR="00722D22" w:rsidRPr="00001458" w:rsidRDefault="000067F1" w:rsidP="00001458">
      <w:pPr>
        <w:pStyle w:val="Listenabsatz"/>
        <w:numPr>
          <w:ilvl w:val="0"/>
          <w:numId w:val="8"/>
        </w:numPr>
        <w:ind w:left="360"/>
        <w:rPr>
          <w:rFonts w:ascii="Calibri" w:hAnsi="Calibri" w:cs="Calibri"/>
          <w:sz w:val="22"/>
        </w:rPr>
      </w:pPr>
      <w:r w:rsidRPr="00001458">
        <w:rPr>
          <w:rFonts w:ascii="Calibri" w:hAnsi="Calibri" w:cs="Calibri"/>
          <w:sz w:val="22"/>
        </w:rPr>
        <w:t xml:space="preserve">The scholarships </w:t>
      </w:r>
      <w:r w:rsidR="00722D22" w:rsidRPr="00001458">
        <w:rPr>
          <w:rFonts w:ascii="Calibri" w:hAnsi="Calibri" w:cs="Calibri"/>
          <w:sz w:val="22"/>
        </w:rPr>
        <w:t>do </w:t>
      </w:r>
      <w:r w:rsidR="00722D22" w:rsidRPr="00001458">
        <w:rPr>
          <w:rFonts w:ascii="Calibri" w:hAnsi="Calibri" w:cs="Calibri"/>
          <w:i/>
          <w:iCs/>
          <w:sz w:val="22"/>
          <w:u w:val="single"/>
        </w:rPr>
        <w:t>not</w:t>
      </w:r>
      <w:r w:rsidR="00722D22" w:rsidRPr="00001458">
        <w:rPr>
          <w:rFonts w:ascii="Calibri" w:hAnsi="Calibri" w:cs="Calibri"/>
          <w:sz w:val="22"/>
        </w:rPr>
        <w:t> cover daily subsistence expenses (meals, drinks)</w:t>
      </w:r>
      <w:r w:rsidR="008C4560" w:rsidRPr="00001458">
        <w:rPr>
          <w:rFonts w:ascii="Calibri" w:hAnsi="Calibri" w:cs="Calibri"/>
          <w:sz w:val="22"/>
        </w:rPr>
        <w:t>, not private travel/health insurance for the duration of your trip.</w:t>
      </w:r>
    </w:p>
    <w:p w14:paraId="39F7AF85" w14:textId="77777777" w:rsidR="00421BB6" w:rsidRPr="00001458" w:rsidRDefault="0063405F" w:rsidP="00001458">
      <w:pPr>
        <w:pStyle w:val="Listenabsatz"/>
        <w:numPr>
          <w:ilvl w:val="0"/>
          <w:numId w:val="9"/>
        </w:numPr>
        <w:ind w:left="360"/>
        <w:rPr>
          <w:rFonts w:ascii="Calibri" w:hAnsi="Calibri" w:cs="Calibri"/>
          <w:b/>
          <w:bCs/>
          <w:sz w:val="22"/>
        </w:rPr>
      </w:pPr>
      <w:r w:rsidRPr="00001458">
        <w:rPr>
          <w:rFonts w:ascii="Calibri" w:hAnsi="Calibri" w:cs="Calibri"/>
          <w:sz w:val="22"/>
        </w:rPr>
        <w:t>Important n</w:t>
      </w:r>
      <w:r w:rsidR="00995A6E" w:rsidRPr="00001458">
        <w:rPr>
          <w:rFonts w:ascii="Calibri" w:hAnsi="Calibri" w:cs="Calibri"/>
          <w:sz w:val="22"/>
        </w:rPr>
        <w:t xml:space="preserve">ote: </w:t>
      </w:r>
      <w:r w:rsidR="001C70B2" w:rsidRPr="00001458">
        <w:rPr>
          <w:rFonts w:ascii="Calibri" w:hAnsi="Calibri" w:cs="Calibri"/>
          <w:sz w:val="22"/>
        </w:rPr>
        <w:t>T</w:t>
      </w:r>
      <w:r w:rsidR="00995A6E" w:rsidRPr="00001458">
        <w:rPr>
          <w:rFonts w:ascii="Calibri" w:hAnsi="Calibri" w:cs="Calibri"/>
          <w:sz w:val="22"/>
        </w:rPr>
        <w:t xml:space="preserve">he </w:t>
      </w:r>
      <w:r w:rsidR="00722D22" w:rsidRPr="00001458">
        <w:rPr>
          <w:rFonts w:ascii="Calibri" w:hAnsi="Calibri" w:cs="Calibri"/>
          <w:sz w:val="22"/>
        </w:rPr>
        <w:t xml:space="preserve">visa and </w:t>
      </w:r>
      <w:r w:rsidR="00995A6E" w:rsidRPr="00001458">
        <w:rPr>
          <w:rFonts w:ascii="Calibri" w:hAnsi="Calibri" w:cs="Calibri"/>
          <w:sz w:val="22"/>
        </w:rPr>
        <w:t xml:space="preserve">travel expenses of </w:t>
      </w:r>
      <w:r w:rsidR="0037739D" w:rsidRPr="00001458">
        <w:rPr>
          <w:rFonts w:ascii="Calibri" w:hAnsi="Calibri" w:cs="Calibri"/>
          <w:sz w:val="22"/>
        </w:rPr>
        <w:t xml:space="preserve">student </w:t>
      </w:r>
      <w:r w:rsidR="00995A6E" w:rsidRPr="00001458">
        <w:rPr>
          <w:rFonts w:ascii="Calibri" w:hAnsi="Calibri" w:cs="Calibri"/>
          <w:sz w:val="22"/>
        </w:rPr>
        <w:t xml:space="preserve">participants who are granted a </w:t>
      </w:r>
      <w:r w:rsidRPr="00001458">
        <w:rPr>
          <w:rFonts w:ascii="Calibri" w:hAnsi="Calibri" w:cs="Calibri"/>
          <w:sz w:val="22"/>
        </w:rPr>
        <w:t xml:space="preserve">full </w:t>
      </w:r>
      <w:r w:rsidR="00995A6E" w:rsidRPr="00001458">
        <w:rPr>
          <w:rFonts w:ascii="Calibri" w:hAnsi="Calibri" w:cs="Calibri"/>
          <w:sz w:val="22"/>
        </w:rPr>
        <w:t xml:space="preserve">scholarship will </w:t>
      </w:r>
      <w:r w:rsidR="009E2C7E" w:rsidRPr="00001458">
        <w:rPr>
          <w:rFonts w:ascii="Calibri" w:hAnsi="Calibri" w:cs="Calibri"/>
          <w:sz w:val="22"/>
        </w:rPr>
        <w:t xml:space="preserve">normally </w:t>
      </w:r>
      <w:r w:rsidR="00995A6E" w:rsidRPr="00001458">
        <w:rPr>
          <w:rFonts w:ascii="Calibri" w:hAnsi="Calibri" w:cs="Calibri"/>
          <w:sz w:val="22"/>
        </w:rPr>
        <w:t xml:space="preserve">have </w:t>
      </w:r>
      <w:r w:rsidR="00535919" w:rsidRPr="00001458">
        <w:rPr>
          <w:rFonts w:ascii="Calibri" w:hAnsi="Calibri" w:cs="Calibri"/>
          <w:sz w:val="22"/>
        </w:rPr>
        <w:t xml:space="preserve">to </w:t>
      </w:r>
      <w:r w:rsidR="00995A6E" w:rsidRPr="00001458">
        <w:rPr>
          <w:rFonts w:ascii="Calibri" w:hAnsi="Calibri" w:cs="Calibri"/>
          <w:sz w:val="22"/>
        </w:rPr>
        <w:t xml:space="preserve">be paid upfront by the </w:t>
      </w:r>
      <w:proofErr w:type="gramStart"/>
      <w:r w:rsidR="00995A6E" w:rsidRPr="00001458">
        <w:rPr>
          <w:rFonts w:ascii="Calibri" w:hAnsi="Calibri" w:cs="Calibri"/>
          <w:sz w:val="22"/>
        </w:rPr>
        <w:t>participants</w:t>
      </w:r>
      <w:r w:rsidR="0037739D" w:rsidRPr="00001458">
        <w:rPr>
          <w:rFonts w:ascii="Calibri" w:hAnsi="Calibri" w:cs="Calibri"/>
          <w:sz w:val="22"/>
        </w:rPr>
        <w:t xml:space="preserve">, </w:t>
      </w:r>
      <w:r w:rsidR="00995A6E" w:rsidRPr="00001458">
        <w:rPr>
          <w:rFonts w:ascii="Calibri" w:hAnsi="Calibri" w:cs="Calibri"/>
          <w:sz w:val="22"/>
        </w:rPr>
        <w:t>and</w:t>
      </w:r>
      <w:proofErr w:type="gramEnd"/>
      <w:r w:rsidR="00995A6E" w:rsidRPr="00001458">
        <w:rPr>
          <w:rFonts w:ascii="Calibri" w:hAnsi="Calibri" w:cs="Calibri"/>
          <w:sz w:val="22"/>
        </w:rPr>
        <w:t xml:space="preserve"> will be reimbursed</w:t>
      </w:r>
      <w:r w:rsidRPr="00001458">
        <w:rPr>
          <w:rFonts w:ascii="Calibri" w:hAnsi="Calibri" w:cs="Calibri"/>
          <w:i/>
          <w:iCs/>
          <w:sz w:val="22"/>
        </w:rPr>
        <w:t xml:space="preserve"> </w:t>
      </w:r>
      <w:r w:rsidR="0074199C" w:rsidRPr="00001458">
        <w:rPr>
          <w:rFonts w:ascii="Calibri" w:hAnsi="Calibri" w:cs="Calibri"/>
          <w:i/>
          <w:iCs/>
          <w:sz w:val="22"/>
        </w:rPr>
        <w:t>shortly</w:t>
      </w:r>
      <w:r w:rsidR="00995A6E" w:rsidRPr="00001458">
        <w:rPr>
          <w:rFonts w:ascii="Calibri" w:hAnsi="Calibri" w:cs="Calibri"/>
          <w:i/>
          <w:iCs/>
          <w:sz w:val="22"/>
        </w:rPr>
        <w:t xml:space="preserve"> after the </w:t>
      </w:r>
      <w:proofErr w:type="gramStart"/>
      <w:r w:rsidR="00995A6E" w:rsidRPr="00001458">
        <w:rPr>
          <w:rFonts w:ascii="Calibri" w:hAnsi="Calibri" w:cs="Calibri"/>
          <w:i/>
          <w:iCs/>
          <w:sz w:val="22"/>
        </w:rPr>
        <w:t>School</w:t>
      </w:r>
      <w:proofErr w:type="gramEnd"/>
      <w:r w:rsidR="00995A6E" w:rsidRPr="00001458">
        <w:rPr>
          <w:rFonts w:ascii="Calibri" w:hAnsi="Calibri" w:cs="Calibri"/>
          <w:sz w:val="22"/>
        </w:rPr>
        <w:t xml:space="preserve"> upon presentation of receipts and </w:t>
      </w:r>
      <w:r w:rsidR="000F6938" w:rsidRPr="00001458">
        <w:rPr>
          <w:rFonts w:ascii="Calibri" w:hAnsi="Calibri" w:cs="Calibri"/>
          <w:sz w:val="22"/>
        </w:rPr>
        <w:t xml:space="preserve">original </w:t>
      </w:r>
      <w:r w:rsidR="00995A6E" w:rsidRPr="00001458">
        <w:rPr>
          <w:rFonts w:ascii="Calibri" w:hAnsi="Calibri" w:cs="Calibri"/>
          <w:sz w:val="22"/>
        </w:rPr>
        <w:t>tickets</w:t>
      </w:r>
      <w:r w:rsidR="000F6938" w:rsidRPr="00001458">
        <w:rPr>
          <w:rFonts w:ascii="Calibri" w:hAnsi="Calibri" w:cs="Calibri"/>
          <w:sz w:val="22"/>
        </w:rPr>
        <w:t>.</w:t>
      </w:r>
    </w:p>
    <w:p w14:paraId="0A341068" w14:textId="5D1AD8F4" w:rsidR="00AF66F7" w:rsidRPr="00001458" w:rsidRDefault="000019BF" w:rsidP="00001458">
      <w:pPr>
        <w:pStyle w:val="Listenabsatz"/>
        <w:numPr>
          <w:ilvl w:val="0"/>
          <w:numId w:val="9"/>
        </w:numPr>
        <w:ind w:left="360"/>
        <w:rPr>
          <w:rFonts w:ascii="Calibri" w:hAnsi="Calibri" w:cs="Calibri"/>
          <w:b/>
          <w:bCs/>
          <w:sz w:val="22"/>
        </w:rPr>
      </w:pPr>
      <w:r w:rsidRPr="00001458">
        <w:rPr>
          <w:rFonts w:ascii="Calibri" w:hAnsi="Calibri" w:cs="Calibri"/>
          <w:b/>
          <w:bCs/>
          <w:sz w:val="22"/>
        </w:rPr>
        <w:t>One scholarship will be earmarked for a Palestinian PhD student who fits the academic requirements of admission</w:t>
      </w:r>
      <w:r w:rsidR="005B0DBD" w:rsidRPr="00001458">
        <w:rPr>
          <w:rFonts w:ascii="Calibri" w:hAnsi="Calibri" w:cs="Calibri"/>
          <w:b/>
          <w:bCs/>
          <w:sz w:val="22"/>
        </w:rPr>
        <w:t>.</w:t>
      </w:r>
    </w:p>
    <w:p w14:paraId="5AAD1597" w14:textId="77777777" w:rsidR="00001458" w:rsidRDefault="00001458">
      <w:pPr>
        <w:spacing w:after="160" w:line="259" w:lineRule="auto"/>
        <w:jc w:val="left"/>
        <w:rPr>
          <w:rStyle w:val="cf01"/>
          <w:rFonts w:ascii="Calibri" w:eastAsia="Times New Roman" w:hAnsi="Calibri" w:cs="Calibri"/>
          <w:b/>
          <w:bCs/>
          <w:sz w:val="24"/>
          <w:szCs w:val="24"/>
          <w:lang w:eastAsia="en-GB"/>
        </w:rPr>
      </w:pPr>
      <w:r>
        <w:rPr>
          <w:rStyle w:val="cf01"/>
          <w:rFonts w:ascii="Calibri" w:hAnsi="Calibri" w:cs="Calibri"/>
          <w:sz w:val="24"/>
          <w:szCs w:val="24"/>
        </w:rPr>
        <w:br w:type="page"/>
      </w:r>
    </w:p>
    <w:p w14:paraId="54CE4007" w14:textId="0559A21E" w:rsidR="00AF66F7" w:rsidRPr="00001458" w:rsidRDefault="00E652E2" w:rsidP="00001458">
      <w:pPr>
        <w:pStyle w:val="berschrift3"/>
        <w:spacing w:before="0" w:beforeAutospacing="0" w:after="0" w:afterAutospacing="0"/>
        <w:jc w:val="both"/>
        <w:rPr>
          <w:rStyle w:val="cf01"/>
          <w:rFonts w:ascii="Calibri" w:hAnsi="Calibri" w:cs="Calibri"/>
          <w:sz w:val="24"/>
          <w:szCs w:val="24"/>
        </w:rPr>
      </w:pPr>
      <w:r w:rsidRPr="00001458">
        <w:rPr>
          <w:rStyle w:val="cf01"/>
          <w:rFonts w:ascii="Calibri" w:hAnsi="Calibri" w:cs="Calibri"/>
          <w:sz w:val="24"/>
          <w:szCs w:val="24"/>
        </w:rPr>
        <w:lastRenderedPageBreak/>
        <w:t>Eligibility</w:t>
      </w:r>
    </w:p>
    <w:p w14:paraId="6C60155C" w14:textId="77777777" w:rsidR="00AF66F7" w:rsidRPr="00001458" w:rsidRDefault="00AF66F7" w:rsidP="00001458">
      <w:pPr>
        <w:pStyle w:val="Listenabsatz"/>
        <w:ind w:left="0"/>
        <w:rPr>
          <w:rFonts w:ascii="Calibri" w:hAnsi="Calibri" w:cs="Calibri"/>
          <w:b/>
          <w:bCs/>
          <w:sz w:val="22"/>
        </w:rPr>
      </w:pPr>
    </w:p>
    <w:p w14:paraId="428207AC" w14:textId="576C2F51" w:rsidR="00294859" w:rsidRPr="00001458" w:rsidRDefault="00E652E2" w:rsidP="00001458">
      <w:pPr>
        <w:pStyle w:val="Listenabsatz"/>
        <w:ind w:left="0"/>
        <w:rPr>
          <w:rFonts w:ascii="Calibri" w:hAnsi="Calibri" w:cs="Calibri"/>
          <w:sz w:val="22"/>
        </w:rPr>
      </w:pPr>
      <w:r w:rsidRPr="00001458">
        <w:rPr>
          <w:rFonts w:ascii="Calibri" w:hAnsi="Calibri" w:cs="Calibri"/>
          <w:sz w:val="22"/>
        </w:rPr>
        <w:t xml:space="preserve">The </w:t>
      </w:r>
      <w:proofErr w:type="gramStart"/>
      <w:r w:rsidRPr="00001458">
        <w:rPr>
          <w:rFonts w:ascii="Calibri" w:hAnsi="Calibri" w:cs="Calibri"/>
          <w:sz w:val="22"/>
        </w:rPr>
        <w:t>School</w:t>
      </w:r>
      <w:proofErr w:type="gramEnd"/>
      <w:r w:rsidRPr="00001458">
        <w:rPr>
          <w:rFonts w:ascii="Calibri" w:hAnsi="Calibri" w:cs="Calibri"/>
          <w:sz w:val="22"/>
        </w:rPr>
        <w:t xml:space="preserve"> is aimed at </w:t>
      </w:r>
      <w:r w:rsidRPr="00001458">
        <w:rPr>
          <w:rFonts w:ascii="Calibri" w:hAnsi="Calibri" w:cs="Calibri"/>
          <w:b/>
          <w:sz w:val="22"/>
        </w:rPr>
        <w:t xml:space="preserve">PhD students </w:t>
      </w:r>
      <w:r w:rsidRPr="00001458">
        <w:rPr>
          <w:rFonts w:ascii="Calibri" w:hAnsi="Calibri" w:cs="Calibri"/>
          <w:b/>
          <w:sz w:val="22"/>
          <w:u w:val="single"/>
        </w:rPr>
        <w:t>at the beginning of their doctoral studies</w:t>
      </w:r>
      <w:r w:rsidRPr="00001458">
        <w:rPr>
          <w:rFonts w:ascii="Calibri" w:hAnsi="Calibri" w:cs="Calibri"/>
          <w:sz w:val="22"/>
        </w:rPr>
        <w:t xml:space="preserve"> (1st or 2nd year ideally), </w:t>
      </w:r>
      <w:r w:rsidR="00294859" w:rsidRPr="00001458">
        <w:rPr>
          <w:rFonts w:ascii="Calibri" w:hAnsi="Calibri" w:cs="Calibri"/>
          <w:sz w:val="22"/>
        </w:rPr>
        <w:t>who are still finali</w:t>
      </w:r>
      <w:r w:rsidR="001A39B0" w:rsidRPr="00001458">
        <w:rPr>
          <w:rFonts w:ascii="Calibri" w:hAnsi="Calibri" w:cs="Calibri"/>
          <w:sz w:val="22"/>
        </w:rPr>
        <w:t>s</w:t>
      </w:r>
      <w:r w:rsidR="00294859" w:rsidRPr="00001458">
        <w:rPr>
          <w:rFonts w:ascii="Calibri" w:hAnsi="Calibri" w:cs="Calibri"/>
          <w:sz w:val="22"/>
        </w:rPr>
        <w:t xml:space="preserve">ing their research design and methodological approaches and </w:t>
      </w:r>
      <w:r w:rsidRPr="00001458">
        <w:rPr>
          <w:rFonts w:ascii="Calibri" w:hAnsi="Calibri" w:cs="Calibri"/>
          <w:sz w:val="22"/>
        </w:rPr>
        <w:t>have not</w:t>
      </w:r>
      <w:r w:rsidR="00294859" w:rsidRPr="00001458">
        <w:rPr>
          <w:rFonts w:ascii="Calibri" w:hAnsi="Calibri" w:cs="Calibri"/>
          <w:sz w:val="22"/>
        </w:rPr>
        <w:t xml:space="preserve"> started </w:t>
      </w:r>
      <w:r w:rsidR="001A39B0" w:rsidRPr="00001458">
        <w:rPr>
          <w:rFonts w:ascii="Calibri" w:hAnsi="Calibri" w:cs="Calibri"/>
          <w:sz w:val="22"/>
        </w:rPr>
        <w:t>–</w:t>
      </w:r>
      <w:r w:rsidR="00294859" w:rsidRPr="00001458">
        <w:rPr>
          <w:rFonts w:ascii="Calibri" w:hAnsi="Calibri" w:cs="Calibri"/>
          <w:sz w:val="22"/>
        </w:rPr>
        <w:t xml:space="preserve"> or not</w:t>
      </w:r>
      <w:r w:rsidRPr="00001458">
        <w:rPr>
          <w:rFonts w:ascii="Calibri" w:hAnsi="Calibri" w:cs="Calibri"/>
          <w:sz w:val="22"/>
        </w:rPr>
        <w:t xml:space="preserve"> yet finished</w:t>
      </w:r>
      <w:r w:rsidR="00294859" w:rsidRPr="00001458">
        <w:rPr>
          <w:rFonts w:ascii="Calibri" w:hAnsi="Calibri" w:cs="Calibri"/>
          <w:sz w:val="22"/>
        </w:rPr>
        <w:t xml:space="preserve"> – their field work. The </w:t>
      </w:r>
      <w:proofErr w:type="gramStart"/>
      <w:r w:rsidR="00294859" w:rsidRPr="00001458">
        <w:rPr>
          <w:rFonts w:ascii="Calibri" w:hAnsi="Calibri" w:cs="Calibri"/>
          <w:sz w:val="22"/>
        </w:rPr>
        <w:t>School</w:t>
      </w:r>
      <w:proofErr w:type="gramEnd"/>
      <w:r w:rsidRPr="00001458">
        <w:rPr>
          <w:rFonts w:ascii="Calibri" w:hAnsi="Calibri" w:cs="Calibri"/>
          <w:sz w:val="22"/>
        </w:rPr>
        <w:t xml:space="preserve"> is </w:t>
      </w:r>
      <w:r w:rsidRPr="00001458">
        <w:rPr>
          <w:rFonts w:ascii="Calibri" w:hAnsi="Calibri" w:cs="Calibri"/>
          <w:b/>
          <w:bCs/>
          <w:sz w:val="22"/>
          <w:u w:val="single"/>
        </w:rPr>
        <w:t>not</w:t>
      </w:r>
      <w:r w:rsidRPr="00001458">
        <w:rPr>
          <w:rFonts w:ascii="Calibri" w:hAnsi="Calibri" w:cs="Calibri"/>
          <w:sz w:val="22"/>
        </w:rPr>
        <w:t xml:space="preserve"> suitable for students who are at the end of their PhD studies, as it focuses on introducing and discussing the use of various research</w:t>
      </w:r>
      <w:r w:rsidR="00DD5BA5" w:rsidRPr="00001458">
        <w:rPr>
          <w:rFonts w:ascii="Calibri" w:hAnsi="Calibri" w:cs="Calibri"/>
          <w:sz w:val="22"/>
        </w:rPr>
        <w:t xml:space="preserve"> designs and</w:t>
      </w:r>
      <w:r w:rsidRPr="00001458">
        <w:rPr>
          <w:rFonts w:ascii="Calibri" w:hAnsi="Calibri" w:cs="Calibri"/>
          <w:sz w:val="22"/>
        </w:rPr>
        <w:t xml:space="preserve"> methods</w:t>
      </w:r>
      <w:r w:rsidR="00DD5BA5" w:rsidRPr="00001458">
        <w:rPr>
          <w:rFonts w:ascii="Calibri" w:hAnsi="Calibri" w:cs="Calibri"/>
          <w:sz w:val="22"/>
        </w:rPr>
        <w:t xml:space="preserve">, </w:t>
      </w:r>
      <w:r w:rsidR="00294859" w:rsidRPr="00001458">
        <w:rPr>
          <w:rFonts w:ascii="Calibri" w:hAnsi="Calibri" w:cs="Calibri"/>
          <w:sz w:val="22"/>
        </w:rPr>
        <w:t xml:space="preserve">and thinking about </w:t>
      </w:r>
      <w:r w:rsidRPr="00001458">
        <w:rPr>
          <w:rFonts w:ascii="Calibri" w:hAnsi="Calibri" w:cs="Calibri"/>
          <w:sz w:val="22"/>
        </w:rPr>
        <w:t>the development of</w:t>
      </w:r>
      <w:r w:rsidR="001A39B0" w:rsidRPr="00001458">
        <w:rPr>
          <w:rFonts w:ascii="Calibri" w:hAnsi="Calibri" w:cs="Calibri"/>
          <w:sz w:val="22"/>
        </w:rPr>
        <w:t xml:space="preserve"> students’ research design, and/or</w:t>
      </w:r>
      <w:r w:rsidRPr="00001458">
        <w:rPr>
          <w:rFonts w:ascii="Calibri" w:hAnsi="Calibri" w:cs="Calibri"/>
          <w:sz w:val="22"/>
        </w:rPr>
        <w:t xml:space="preserve"> comparisons in urban studies. </w:t>
      </w:r>
    </w:p>
    <w:p w14:paraId="1EBF465D" w14:textId="77777777" w:rsidR="00AF66F7" w:rsidRPr="00001458" w:rsidRDefault="00AF66F7" w:rsidP="00001458">
      <w:pPr>
        <w:pStyle w:val="Listenabsatz"/>
        <w:ind w:left="0"/>
        <w:rPr>
          <w:rFonts w:ascii="Calibri" w:hAnsi="Calibri" w:cs="Calibri"/>
          <w:sz w:val="22"/>
        </w:rPr>
      </w:pPr>
    </w:p>
    <w:p w14:paraId="00196341" w14:textId="636F8C5D" w:rsidR="00AF66F7" w:rsidRPr="00001458" w:rsidRDefault="00AF66F7" w:rsidP="00001458">
      <w:pPr>
        <w:rPr>
          <w:rFonts w:ascii="Calibri" w:hAnsi="Calibri" w:cs="Calibri"/>
          <w:b/>
          <w:bCs/>
        </w:rPr>
      </w:pPr>
      <w:r w:rsidRPr="00001458">
        <w:rPr>
          <w:rStyle w:val="cf01"/>
          <w:rFonts w:ascii="Calibri" w:eastAsia="Times New Roman" w:hAnsi="Calibri" w:cs="Calibri"/>
          <w:b/>
          <w:bCs/>
          <w:sz w:val="24"/>
          <w:szCs w:val="24"/>
          <w:lang w:eastAsia="en-GB"/>
        </w:rPr>
        <w:t>Application procedure</w:t>
      </w:r>
    </w:p>
    <w:p w14:paraId="76E16717" w14:textId="77777777" w:rsidR="00E652E2" w:rsidRPr="00001458" w:rsidRDefault="00E652E2" w:rsidP="00001458">
      <w:pPr>
        <w:pStyle w:val="StandardWeb"/>
        <w:spacing w:before="0" w:beforeAutospacing="0" w:after="0" w:afterAutospacing="0"/>
        <w:jc w:val="both"/>
        <w:rPr>
          <w:rFonts w:ascii="Calibri" w:hAnsi="Calibri" w:cs="Calibri"/>
          <w:sz w:val="22"/>
          <w:szCs w:val="22"/>
        </w:rPr>
      </w:pPr>
    </w:p>
    <w:p w14:paraId="406D2514" w14:textId="42FB4875" w:rsidR="000067F1" w:rsidRPr="00001458" w:rsidRDefault="000067F1" w:rsidP="00001458">
      <w:pPr>
        <w:pStyle w:val="StandardWeb"/>
        <w:spacing w:before="0" w:beforeAutospacing="0" w:after="0" w:afterAutospacing="0"/>
        <w:jc w:val="both"/>
        <w:rPr>
          <w:rFonts w:ascii="Calibri" w:hAnsi="Calibri" w:cs="Calibri"/>
          <w:sz w:val="22"/>
          <w:szCs w:val="22"/>
        </w:rPr>
      </w:pPr>
      <w:proofErr w:type="gramStart"/>
      <w:r w:rsidRPr="00001458">
        <w:rPr>
          <w:rFonts w:ascii="Calibri" w:hAnsi="Calibri" w:cs="Calibri"/>
          <w:b/>
          <w:sz w:val="22"/>
          <w:szCs w:val="22"/>
        </w:rPr>
        <w:t>In order to</w:t>
      </w:r>
      <w:proofErr w:type="gramEnd"/>
      <w:r w:rsidRPr="00001458">
        <w:rPr>
          <w:rFonts w:ascii="Calibri" w:hAnsi="Calibri" w:cs="Calibri"/>
          <w:sz w:val="22"/>
          <w:szCs w:val="22"/>
        </w:rPr>
        <w:t xml:space="preserve"> </w:t>
      </w:r>
      <w:r w:rsidR="00DD5BA5" w:rsidRPr="00001458">
        <w:rPr>
          <w:rFonts w:ascii="Calibri" w:hAnsi="Calibri" w:cs="Calibri"/>
          <w:b/>
          <w:sz w:val="22"/>
          <w:szCs w:val="22"/>
        </w:rPr>
        <w:t>apply for</w:t>
      </w:r>
      <w:r w:rsidRPr="00001458">
        <w:rPr>
          <w:rFonts w:ascii="Calibri" w:hAnsi="Calibri" w:cs="Calibri"/>
          <w:b/>
          <w:sz w:val="22"/>
          <w:szCs w:val="22"/>
        </w:rPr>
        <w:t xml:space="preserve"> the</w:t>
      </w:r>
      <w:r w:rsidR="00DD5BA5" w:rsidRPr="00001458">
        <w:rPr>
          <w:rFonts w:ascii="Calibri" w:hAnsi="Calibri" w:cs="Calibri"/>
          <w:b/>
          <w:sz w:val="22"/>
          <w:szCs w:val="22"/>
        </w:rPr>
        <w:t xml:space="preserve"> Doctoral </w:t>
      </w:r>
      <w:r w:rsidRPr="00001458">
        <w:rPr>
          <w:rFonts w:ascii="Calibri" w:hAnsi="Calibri" w:cs="Calibri"/>
          <w:b/>
          <w:sz w:val="22"/>
          <w:szCs w:val="22"/>
        </w:rPr>
        <w:t>School</w:t>
      </w:r>
      <w:r w:rsidR="0004186D" w:rsidRPr="00001458">
        <w:rPr>
          <w:rFonts w:ascii="Calibri" w:hAnsi="Calibri" w:cs="Calibri"/>
          <w:sz w:val="22"/>
          <w:szCs w:val="22"/>
        </w:rPr>
        <w:t>, interested candidates are required</w:t>
      </w:r>
      <w:r w:rsidRPr="00001458">
        <w:rPr>
          <w:rFonts w:ascii="Calibri" w:hAnsi="Calibri" w:cs="Calibri"/>
          <w:sz w:val="22"/>
          <w:szCs w:val="22"/>
        </w:rPr>
        <w:t xml:space="preserve"> to</w:t>
      </w:r>
      <w:r w:rsidR="004F386E" w:rsidRPr="00001458">
        <w:rPr>
          <w:rFonts w:ascii="Calibri" w:hAnsi="Calibri" w:cs="Calibri"/>
          <w:sz w:val="22"/>
          <w:szCs w:val="22"/>
        </w:rPr>
        <w:t xml:space="preserve"> fulfil the following three steps (</w:t>
      </w:r>
      <w:r w:rsidR="004F386E" w:rsidRPr="00001458">
        <w:rPr>
          <w:rFonts w:ascii="Calibri" w:hAnsi="Calibri" w:cs="Calibri"/>
          <w:sz w:val="22"/>
          <w:szCs w:val="22"/>
          <w:u w:val="single"/>
        </w:rPr>
        <w:t xml:space="preserve">all three are </w:t>
      </w:r>
      <w:r w:rsidR="00613849" w:rsidRPr="00001458">
        <w:rPr>
          <w:rFonts w:ascii="Calibri" w:hAnsi="Calibri" w:cs="Calibri"/>
          <w:sz w:val="22"/>
          <w:szCs w:val="22"/>
          <w:u w:val="single"/>
        </w:rPr>
        <w:t>required by the deadline</w:t>
      </w:r>
      <w:r w:rsidR="00613849" w:rsidRPr="00001458">
        <w:rPr>
          <w:rFonts w:ascii="Calibri" w:hAnsi="Calibri" w:cs="Calibri"/>
          <w:sz w:val="22"/>
          <w:szCs w:val="22"/>
        </w:rPr>
        <w:t xml:space="preserve"> for the application to be considered eligible)</w:t>
      </w:r>
      <w:r w:rsidRPr="00001458">
        <w:rPr>
          <w:rFonts w:ascii="Calibri" w:hAnsi="Calibri" w:cs="Calibri"/>
          <w:sz w:val="22"/>
          <w:szCs w:val="22"/>
        </w:rPr>
        <w:t>:</w:t>
      </w:r>
    </w:p>
    <w:p w14:paraId="3634460F" w14:textId="77777777" w:rsidR="0004186D" w:rsidRPr="00001458" w:rsidRDefault="0004186D" w:rsidP="00001458">
      <w:pPr>
        <w:pStyle w:val="StandardWeb"/>
        <w:spacing w:before="0" w:beforeAutospacing="0" w:after="0" w:afterAutospacing="0"/>
        <w:jc w:val="both"/>
        <w:rPr>
          <w:rFonts w:ascii="Calibri" w:hAnsi="Calibri" w:cs="Calibri"/>
          <w:sz w:val="22"/>
          <w:szCs w:val="22"/>
        </w:rPr>
      </w:pPr>
    </w:p>
    <w:p w14:paraId="13A7CC08" w14:textId="0AD4D7F5" w:rsidR="0050087C" w:rsidRPr="00001458" w:rsidRDefault="005104AD" w:rsidP="00001458">
      <w:pPr>
        <w:pStyle w:val="StandardWeb"/>
        <w:spacing w:before="0" w:beforeAutospacing="0" w:after="0" w:afterAutospacing="0"/>
        <w:jc w:val="both"/>
        <w:rPr>
          <w:rFonts w:ascii="Calibri" w:hAnsi="Calibri" w:cs="Calibri"/>
          <w:sz w:val="22"/>
          <w:szCs w:val="22"/>
        </w:rPr>
      </w:pPr>
      <w:r w:rsidRPr="00001458">
        <w:rPr>
          <w:rFonts w:ascii="Calibri" w:hAnsi="Calibri" w:cs="Calibri"/>
          <w:b/>
          <w:sz w:val="22"/>
          <w:szCs w:val="22"/>
        </w:rPr>
        <w:t>1)</w:t>
      </w:r>
      <w:r w:rsidRPr="00001458">
        <w:rPr>
          <w:rFonts w:ascii="Calibri" w:hAnsi="Calibri" w:cs="Calibri"/>
          <w:sz w:val="22"/>
          <w:szCs w:val="22"/>
        </w:rPr>
        <w:t xml:space="preserve"> </w:t>
      </w:r>
      <w:r w:rsidR="0004186D" w:rsidRPr="00001458">
        <w:rPr>
          <w:rFonts w:ascii="Calibri" w:hAnsi="Calibri" w:cs="Calibri"/>
          <w:b/>
          <w:sz w:val="22"/>
          <w:szCs w:val="22"/>
        </w:rPr>
        <w:t>F</w:t>
      </w:r>
      <w:r w:rsidR="000067F1" w:rsidRPr="00001458">
        <w:rPr>
          <w:rFonts w:ascii="Calibri" w:hAnsi="Calibri" w:cs="Calibri"/>
          <w:b/>
          <w:sz w:val="22"/>
          <w:szCs w:val="22"/>
        </w:rPr>
        <w:t xml:space="preserve">ill in </w:t>
      </w:r>
      <w:r w:rsidR="00613849" w:rsidRPr="00001458">
        <w:rPr>
          <w:rFonts w:ascii="Calibri" w:hAnsi="Calibri" w:cs="Calibri"/>
          <w:b/>
          <w:sz w:val="22"/>
          <w:szCs w:val="22"/>
        </w:rPr>
        <w:t>the</w:t>
      </w:r>
      <w:r w:rsidR="000067F1" w:rsidRPr="00001458">
        <w:rPr>
          <w:rFonts w:ascii="Calibri" w:hAnsi="Calibri" w:cs="Calibri"/>
          <w:b/>
          <w:sz w:val="22"/>
          <w:szCs w:val="22"/>
        </w:rPr>
        <w:t xml:space="preserve"> online </w:t>
      </w:r>
      <w:r w:rsidR="000002A3" w:rsidRPr="00001458">
        <w:rPr>
          <w:rFonts w:ascii="Calibri" w:hAnsi="Calibri" w:cs="Calibri"/>
          <w:b/>
          <w:sz w:val="22"/>
          <w:szCs w:val="22"/>
        </w:rPr>
        <w:t xml:space="preserve">application </w:t>
      </w:r>
      <w:r w:rsidR="000067F1" w:rsidRPr="00001458">
        <w:rPr>
          <w:rFonts w:ascii="Calibri" w:hAnsi="Calibri" w:cs="Calibri"/>
          <w:b/>
          <w:sz w:val="22"/>
          <w:szCs w:val="22"/>
        </w:rPr>
        <w:t>form</w:t>
      </w:r>
      <w:r w:rsidR="0004186D" w:rsidRPr="00001458">
        <w:rPr>
          <w:rFonts w:ascii="Calibri" w:hAnsi="Calibri" w:cs="Calibri"/>
          <w:sz w:val="22"/>
          <w:szCs w:val="22"/>
        </w:rPr>
        <w:t xml:space="preserve"> </w:t>
      </w:r>
      <w:r w:rsidR="0004186D" w:rsidRPr="00001458">
        <w:rPr>
          <w:rFonts w:ascii="Calibri" w:hAnsi="Calibri" w:cs="Calibri"/>
          <w:b/>
          <w:bCs/>
          <w:sz w:val="22"/>
          <w:szCs w:val="22"/>
        </w:rPr>
        <w:t>here</w:t>
      </w:r>
      <w:r w:rsidRPr="00001458">
        <w:rPr>
          <w:rFonts w:ascii="Calibri" w:hAnsi="Calibri" w:cs="Calibri"/>
          <w:sz w:val="22"/>
          <w:szCs w:val="22"/>
        </w:rPr>
        <w:t>:</w:t>
      </w:r>
    </w:p>
    <w:p w14:paraId="3AE8A3F5" w14:textId="3D179A61" w:rsidR="008E6644" w:rsidRPr="00001458" w:rsidRDefault="00D97FBA" w:rsidP="00001458">
      <w:pPr>
        <w:pStyle w:val="StandardWeb"/>
        <w:spacing w:before="0" w:beforeAutospacing="0" w:after="0" w:afterAutospacing="0"/>
        <w:jc w:val="both"/>
        <w:rPr>
          <w:rFonts w:ascii="Calibri" w:hAnsi="Calibri" w:cs="Calibri"/>
          <w:sz w:val="22"/>
          <w:szCs w:val="22"/>
        </w:rPr>
      </w:pPr>
      <w:hyperlink r:id="rId18" w:history="1">
        <w:r w:rsidRPr="00001458">
          <w:rPr>
            <w:rStyle w:val="Hyperlink"/>
            <w:rFonts w:ascii="Calibri" w:hAnsi="Calibri" w:cs="Calibri"/>
            <w:sz w:val="22"/>
            <w:szCs w:val="22"/>
          </w:rPr>
          <w:t>https://docs.google.com/forms/d/1GlsGWYptcVXbYAu7X5Pu2hSsmJUfziPOmR56fTimFPE/</w:t>
        </w:r>
      </w:hyperlink>
    </w:p>
    <w:p w14:paraId="1B222889" w14:textId="77777777" w:rsidR="00D97FBA" w:rsidRPr="00001458" w:rsidRDefault="00D97FBA" w:rsidP="00001458">
      <w:pPr>
        <w:pStyle w:val="StandardWeb"/>
        <w:spacing w:before="0" w:beforeAutospacing="0" w:after="0" w:afterAutospacing="0"/>
        <w:jc w:val="both"/>
        <w:rPr>
          <w:rFonts w:ascii="Calibri" w:hAnsi="Calibri" w:cs="Calibri"/>
          <w:sz w:val="22"/>
          <w:szCs w:val="22"/>
        </w:rPr>
      </w:pPr>
    </w:p>
    <w:p w14:paraId="3B4DBC64" w14:textId="0411198F" w:rsidR="000002A3" w:rsidRPr="00001458" w:rsidRDefault="000002A3" w:rsidP="00001458">
      <w:pPr>
        <w:pStyle w:val="StandardWeb"/>
        <w:spacing w:before="0" w:beforeAutospacing="0" w:after="0" w:afterAutospacing="0"/>
        <w:jc w:val="both"/>
        <w:rPr>
          <w:rFonts w:ascii="Calibri" w:hAnsi="Calibri" w:cs="Calibri"/>
          <w:sz w:val="22"/>
          <w:szCs w:val="22"/>
        </w:rPr>
      </w:pPr>
      <w:r w:rsidRPr="00001458">
        <w:rPr>
          <w:rFonts w:ascii="Calibri" w:hAnsi="Calibri" w:cs="Calibri"/>
          <w:sz w:val="22"/>
          <w:szCs w:val="22"/>
        </w:rPr>
        <w:t>AND</w:t>
      </w:r>
    </w:p>
    <w:p w14:paraId="20AC93F9" w14:textId="77777777" w:rsidR="009D2514" w:rsidRPr="00001458" w:rsidRDefault="009D2514" w:rsidP="00001458">
      <w:pPr>
        <w:pStyle w:val="StandardWeb"/>
        <w:spacing w:before="0" w:beforeAutospacing="0" w:after="0" w:afterAutospacing="0"/>
        <w:jc w:val="both"/>
        <w:rPr>
          <w:rFonts w:ascii="Calibri" w:hAnsi="Calibri" w:cs="Calibri"/>
          <w:sz w:val="22"/>
          <w:szCs w:val="22"/>
        </w:rPr>
      </w:pPr>
    </w:p>
    <w:p w14:paraId="6F800C15" w14:textId="77777777" w:rsidR="00D53775" w:rsidRDefault="00FE1305" w:rsidP="00001458">
      <w:pPr>
        <w:pStyle w:val="StandardWeb"/>
        <w:spacing w:before="0" w:beforeAutospacing="0" w:after="0" w:afterAutospacing="0"/>
        <w:jc w:val="both"/>
        <w:rPr>
          <w:rFonts w:ascii="Calibri" w:hAnsi="Calibri" w:cs="Calibri"/>
          <w:b/>
          <w:sz w:val="22"/>
          <w:szCs w:val="22"/>
        </w:rPr>
      </w:pPr>
      <w:r w:rsidRPr="00001458">
        <w:rPr>
          <w:rFonts w:ascii="Calibri" w:hAnsi="Calibri" w:cs="Calibri"/>
          <w:b/>
          <w:sz w:val="22"/>
          <w:szCs w:val="22"/>
        </w:rPr>
        <w:t xml:space="preserve">2) Send a </w:t>
      </w:r>
      <w:r w:rsidRPr="00001458">
        <w:rPr>
          <w:rFonts w:ascii="Calibri" w:hAnsi="Calibri" w:cs="Calibri"/>
          <w:b/>
          <w:bCs/>
          <w:sz w:val="22"/>
          <w:szCs w:val="22"/>
        </w:rPr>
        <w:t>CV</w:t>
      </w:r>
      <w:r w:rsidRPr="00001458">
        <w:rPr>
          <w:rFonts w:ascii="Calibri" w:hAnsi="Calibri" w:cs="Calibri"/>
          <w:b/>
          <w:sz w:val="22"/>
          <w:szCs w:val="22"/>
        </w:rPr>
        <w:t xml:space="preserve"> + a motivation statement </w:t>
      </w:r>
      <w:r w:rsidRPr="00001458">
        <w:rPr>
          <w:rFonts w:ascii="Calibri" w:hAnsi="Calibri" w:cs="Calibri"/>
          <w:b/>
          <w:bCs/>
          <w:sz w:val="22"/>
          <w:szCs w:val="22"/>
        </w:rPr>
        <w:t>in English</w:t>
      </w:r>
      <w:r w:rsidRPr="00001458">
        <w:rPr>
          <w:rFonts w:ascii="Calibri" w:hAnsi="Calibri" w:cs="Calibri"/>
          <w:b/>
          <w:sz w:val="22"/>
          <w:szCs w:val="22"/>
        </w:rPr>
        <w:t> </w:t>
      </w:r>
      <w:r w:rsidRPr="00001458">
        <w:rPr>
          <w:rFonts w:ascii="Calibri" w:hAnsi="Calibri" w:cs="Calibri"/>
          <w:b/>
          <w:bCs/>
          <w:sz w:val="22"/>
          <w:szCs w:val="22"/>
        </w:rPr>
        <w:t>combined in a single PDF document</w:t>
      </w:r>
      <w:r w:rsidRPr="00001458">
        <w:rPr>
          <w:rFonts w:ascii="Calibri" w:hAnsi="Calibri" w:cs="Calibri"/>
          <w:b/>
          <w:sz w:val="22"/>
          <w:szCs w:val="22"/>
        </w:rPr>
        <w:t xml:space="preserve"> (following </w:t>
      </w:r>
      <w:r w:rsidRPr="00001458">
        <w:rPr>
          <w:rFonts w:ascii="Calibri" w:hAnsi="Calibri" w:cs="Calibri"/>
          <w:b/>
          <w:sz w:val="22"/>
          <w:szCs w:val="22"/>
          <w:u w:val="single"/>
        </w:rPr>
        <w:t>the template provided below</w:t>
      </w:r>
      <w:r w:rsidR="008D64C2" w:rsidRPr="00001458">
        <w:rPr>
          <w:rFonts w:ascii="Calibri" w:hAnsi="Calibri" w:cs="Calibri"/>
          <w:b/>
          <w:sz w:val="22"/>
          <w:szCs w:val="22"/>
        </w:rPr>
        <w:t>, see page 4</w:t>
      </w:r>
      <w:r w:rsidRPr="00001458">
        <w:rPr>
          <w:rFonts w:ascii="Calibri" w:hAnsi="Calibri" w:cs="Calibri"/>
          <w:b/>
          <w:sz w:val="22"/>
          <w:szCs w:val="22"/>
        </w:rPr>
        <w:t xml:space="preserve">) to this email address: </w:t>
      </w:r>
      <w:hyperlink r:id="rId19" w:history="1">
        <w:r w:rsidRPr="00001458">
          <w:rPr>
            <w:rStyle w:val="Hyperlink"/>
            <w:rFonts w:ascii="Calibri" w:hAnsi="Calibri" w:cs="Calibri"/>
            <w:b/>
            <w:sz w:val="22"/>
            <w:szCs w:val="22"/>
          </w:rPr>
          <w:t>RC21summerschool@gmail.com</w:t>
        </w:r>
      </w:hyperlink>
      <w:r w:rsidRPr="00001458">
        <w:rPr>
          <w:rFonts w:ascii="Calibri" w:hAnsi="Calibri" w:cs="Calibri"/>
          <w:b/>
          <w:sz w:val="22"/>
          <w:szCs w:val="22"/>
        </w:rPr>
        <w:t xml:space="preserve"> </w:t>
      </w:r>
    </w:p>
    <w:p w14:paraId="3C1C62DA" w14:textId="1E5C6416" w:rsidR="00FE1305" w:rsidRPr="00001458" w:rsidRDefault="00FE1305" w:rsidP="00001458">
      <w:pPr>
        <w:pStyle w:val="StandardWeb"/>
        <w:spacing w:before="0" w:beforeAutospacing="0" w:after="0" w:afterAutospacing="0"/>
        <w:jc w:val="both"/>
        <w:rPr>
          <w:rFonts w:ascii="Calibri" w:hAnsi="Calibri" w:cs="Calibri"/>
          <w:sz w:val="22"/>
          <w:szCs w:val="22"/>
        </w:rPr>
      </w:pPr>
    </w:p>
    <w:p w14:paraId="29609772" w14:textId="7BA32055" w:rsidR="00FE1305" w:rsidRPr="00001458" w:rsidRDefault="00FE1305" w:rsidP="00001458">
      <w:pPr>
        <w:pStyle w:val="StandardWeb"/>
        <w:spacing w:before="0" w:beforeAutospacing="0" w:after="0" w:afterAutospacing="0"/>
        <w:jc w:val="both"/>
        <w:rPr>
          <w:rFonts w:ascii="Calibri" w:hAnsi="Calibri" w:cs="Calibri"/>
          <w:sz w:val="22"/>
          <w:szCs w:val="22"/>
        </w:rPr>
      </w:pPr>
      <w:r w:rsidRPr="00001458">
        <w:rPr>
          <w:rFonts w:ascii="Calibri" w:hAnsi="Calibri" w:cs="Calibri"/>
          <w:sz w:val="22"/>
          <w:szCs w:val="22"/>
        </w:rPr>
        <w:t>AND</w:t>
      </w:r>
    </w:p>
    <w:p w14:paraId="28E02C6E" w14:textId="799EBCFD" w:rsidR="00C42F7E" w:rsidRPr="00001458" w:rsidRDefault="00FE1305" w:rsidP="00001458">
      <w:pPr>
        <w:pStyle w:val="StandardWeb"/>
        <w:spacing w:before="0" w:beforeAutospacing="0" w:after="0" w:afterAutospacing="0"/>
        <w:jc w:val="both"/>
        <w:rPr>
          <w:rFonts w:ascii="Calibri" w:hAnsi="Calibri" w:cs="Calibri"/>
          <w:sz w:val="22"/>
          <w:szCs w:val="22"/>
        </w:rPr>
      </w:pPr>
      <w:r w:rsidRPr="00001458">
        <w:rPr>
          <w:rFonts w:ascii="Calibri" w:hAnsi="Calibri" w:cs="Calibri"/>
          <w:b/>
          <w:sz w:val="22"/>
          <w:szCs w:val="22"/>
        </w:rPr>
        <w:br/>
        <w:t xml:space="preserve">3) Ask one scholar who knows you well </w:t>
      </w:r>
      <w:r w:rsidRPr="00001458">
        <w:rPr>
          <w:rFonts w:ascii="Calibri" w:hAnsi="Calibri" w:cs="Calibri"/>
          <w:bCs/>
          <w:sz w:val="22"/>
          <w:szCs w:val="22"/>
        </w:rPr>
        <w:t xml:space="preserve">(preferably your PhD supervisor or another academic who knows your research) </w:t>
      </w:r>
      <w:r w:rsidRPr="00001458">
        <w:rPr>
          <w:rFonts w:ascii="Calibri" w:hAnsi="Calibri" w:cs="Calibri"/>
          <w:b/>
          <w:sz w:val="22"/>
          <w:szCs w:val="22"/>
        </w:rPr>
        <w:t xml:space="preserve">to send a </w:t>
      </w:r>
      <w:r w:rsidRPr="00001458">
        <w:rPr>
          <w:rFonts w:ascii="Calibri" w:hAnsi="Calibri" w:cs="Calibri"/>
          <w:b/>
          <w:bCs/>
          <w:sz w:val="22"/>
          <w:szCs w:val="22"/>
        </w:rPr>
        <w:t xml:space="preserve">reference letter </w:t>
      </w:r>
      <w:r w:rsidRPr="00001458">
        <w:rPr>
          <w:rFonts w:ascii="Calibri" w:hAnsi="Calibri" w:cs="Calibri"/>
          <w:b/>
          <w:sz w:val="22"/>
          <w:szCs w:val="22"/>
        </w:rPr>
        <w:t xml:space="preserve">by email directly to </w:t>
      </w:r>
      <w:hyperlink r:id="rId20" w:history="1">
        <w:r w:rsidRPr="00001458">
          <w:rPr>
            <w:rStyle w:val="Hyperlink"/>
            <w:rFonts w:ascii="Calibri" w:hAnsi="Calibri" w:cs="Calibri"/>
            <w:b/>
            <w:sz w:val="22"/>
            <w:szCs w:val="22"/>
          </w:rPr>
          <w:t>RC21summerschool@gmail.com</w:t>
        </w:r>
      </w:hyperlink>
      <w:r w:rsidRPr="00001458">
        <w:rPr>
          <w:rFonts w:ascii="Calibri" w:hAnsi="Calibri" w:cs="Calibri"/>
          <w:b/>
          <w:sz w:val="22"/>
          <w:szCs w:val="22"/>
        </w:rPr>
        <w:t xml:space="preserve"> (sent </w:t>
      </w:r>
      <w:r w:rsidRPr="00001458">
        <w:rPr>
          <w:rFonts w:ascii="Calibri" w:hAnsi="Calibri" w:cs="Calibri"/>
          <w:b/>
          <w:sz w:val="22"/>
          <w:szCs w:val="22"/>
          <w:u w:val="single"/>
        </w:rPr>
        <w:t>from their institutional email address</w:t>
      </w:r>
      <w:r w:rsidRPr="00001458">
        <w:rPr>
          <w:rFonts w:ascii="Calibri" w:hAnsi="Calibri" w:cs="Calibri"/>
          <w:b/>
          <w:sz w:val="22"/>
          <w:szCs w:val="22"/>
        </w:rPr>
        <w:t>, rather than personal, if it is possible)</w:t>
      </w:r>
    </w:p>
    <w:p w14:paraId="67B275CD" w14:textId="77777777" w:rsidR="00995A6E" w:rsidRPr="00001458" w:rsidRDefault="00995A6E" w:rsidP="00001458">
      <w:pPr>
        <w:pStyle w:val="StandardWeb"/>
        <w:spacing w:before="0" w:beforeAutospacing="0" w:after="0" w:afterAutospacing="0"/>
        <w:jc w:val="both"/>
        <w:rPr>
          <w:rFonts w:ascii="Calibri" w:hAnsi="Calibri" w:cs="Calibri"/>
          <w:sz w:val="22"/>
          <w:szCs w:val="22"/>
        </w:rPr>
      </w:pPr>
    </w:p>
    <w:p w14:paraId="445E1689" w14:textId="70EA9195" w:rsidR="0004186D" w:rsidRPr="00001458" w:rsidRDefault="0004186D" w:rsidP="00001458">
      <w:pPr>
        <w:pStyle w:val="StandardWeb"/>
        <w:spacing w:before="0" w:beforeAutospacing="0" w:after="0" w:afterAutospacing="0"/>
        <w:jc w:val="both"/>
        <w:rPr>
          <w:rFonts w:ascii="Calibri" w:hAnsi="Calibri" w:cs="Calibri"/>
          <w:bCs/>
          <w:color w:val="C00000"/>
          <w:sz w:val="22"/>
          <w:szCs w:val="22"/>
        </w:rPr>
      </w:pPr>
      <w:r w:rsidRPr="00001458">
        <w:rPr>
          <w:rFonts w:ascii="Calibri" w:hAnsi="Calibri" w:cs="Calibri"/>
          <w:sz w:val="22"/>
          <w:szCs w:val="22"/>
        </w:rPr>
        <w:t xml:space="preserve">The </w:t>
      </w:r>
      <w:r w:rsidRPr="00001458">
        <w:rPr>
          <w:rFonts w:ascii="Calibri" w:hAnsi="Calibri" w:cs="Calibri"/>
          <w:b/>
          <w:sz w:val="22"/>
          <w:szCs w:val="22"/>
        </w:rPr>
        <w:t>deadline for application</w:t>
      </w:r>
      <w:r w:rsidRPr="00001458">
        <w:rPr>
          <w:rFonts w:ascii="Calibri" w:hAnsi="Calibri" w:cs="Calibri"/>
          <w:sz w:val="22"/>
          <w:szCs w:val="22"/>
        </w:rPr>
        <w:t xml:space="preserve"> (both</w:t>
      </w:r>
      <w:r w:rsidR="0063405F" w:rsidRPr="00001458">
        <w:rPr>
          <w:rFonts w:ascii="Calibri" w:hAnsi="Calibri" w:cs="Calibri"/>
          <w:sz w:val="22"/>
          <w:szCs w:val="22"/>
        </w:rPr>
        <w:t xml:space="preserve"> the</w:t>
      </w:r>
      <w:r w:rsidRPr="00001458">
        <w:rPr>
          <w:rFonts w:ascii="Calibri" w:hAnsi="Calibri" w:cs="Calibri"/>
          <w:sz w:val="22"/>
          <w:szCs w:val="22"/>
        </w:rPr>
        <w:t xml:space="preserve"> submission of the online form </w:t>
      </w:r>
      <w:r w:rsidRPr="00001458">
        <w:rPr>
          <w:rFonts w:ascii="Calibri" w:hAnsi="Calibri" w:cs="Calibri"/>
          <w:sz w:val="22"/>
          <w:szCs w:val="22"/>
          <w:u w:val="single"/>
        </w:rPr>
        <w:t>and</w:t>
      </w:r>
      <w:r w:rsidR="0063405F" w:rsidRPr="00001458">
        <w:rPr>
          <w:rFonts w:ascii="Calibri" w:hAnsi="Calibri" w:cs="Calibri"/>
          <w:sz w:val="22"/>
          <w:szCs w:val="22"/>
          <w:u w:val="single"/>
        </w:rPr>
        <w:t xml:space="preserve"> </w:t>
      </w:r>
      <w:r w:rsidR="0063405F" w:rsidRPr="00001458">
        <w:rPr>
          <w:rFonts w:ascii="Calibri" w:hAnsi="Calibri" w:cs="Calibri"/>
          <w:sz w:val="22"/>
          <w:szCs w:val="22"/>
        </w:rPr>
        <w:t>the</w:t>
      </w:r>
      <w:r w:rsidRPr="00001458">
        <w:rPr>
          <w:rFonts w:ascii="Calibri" w:hAnsi="Calibri" w:cs="Calibri"/>
          <w:sz w:val="22"/>
          <w:szCs w:val="22"/>
        </w:rPr>
        <w:t xml:space="preserve"> </w:t>
      </w:r>
      <w:r w:rsidR="000002A3" w:rsidRPr="00001458">
        <w:rPr>
          <w:rFonts w:ascii="Calibri" w:hAnsi="Calibri" w:cs="Calibri"/>
          <w:sz w:val="22"/>
          <w:szCs w:val="22"/>
        </w:rPr>
        <w:t xml:space="preserve">submission </w:t>
      </w:r>
      <w:r w:rsidRPr="00001458">
        <w:rPr>
          <w:rFonts w:ascii="Calibri" w:hAnsi="Calibri" w:cs="Calibri"/>
          <w:sz w:val="22"/>
          <w:szCs w:val="22"/>
        </w:rPr>
        <w:t xml:space="preserve">of </w:t>
      </w:r>
      <w:r w:rsidR="0063405F" w:rsidRPr="00001458">
        <w:rPr>
          <w:rFonts w:ascii="Calibri" w:hAnsi="Calibri" w:cs="Calibri"/>
          <w:sz w:val="22"/>
          <w:szCs w:val="22"/>
        </w:rPr>
        <w:t>all</w:t>
      </w:r>
      <w:r w:rsidR="000002A3" w:rsidRPr="00001458">
        <w:rPr>
          <w:rFonts w:ascii="Calibri" w:hAnsi="Calibri" w:cs="Calibri"/>
          <w:sz w:val="22"/>
          <w:szCs w:val="22"/>
        </w:rPr>
        <w:t xml:space="preserve"> the</w:t>
      </w:r>
      <w:r w:rsidR="0063405F" w:rsidRPr="00001458">
        <w:rPr>
          <w:rFonts w:ascii="Calibri" w:hAnsi="Calibri" w:cs="Calibri"/>
          <w:sz w:val="22"/>
          <w:szCs w:val="22"/>
        </w:rPr>
        <w:t xml:space="preserve"> </w:t>
      </w:r>
      <w:r w:rsidRPr="00001458">
        <w:rPr>
          <w:rFonts w:ascii="Calibri" w:hAnsi="Calibri" w:cs="Calibri"/>
          <w:sz w:val="22"/>
          <w:szCs w:val="22"/>
        </w:rPr>
        <w:t>above</w:t>
      </w:r>
      <w:r w:rsidR="000002A3" w:rsidRPr="00001458">
        <w:rPr>
          <w:rFonts w:ascii="Calibri" w:hAnsi="Calibri" w:cs="Calibri"/>
          <w:sz w:val="22"/>
          <w:szCs w:val="22"/>
        </w:rPr>
        <w:t>-</w:t>
      </w:r>
      <w:r w:rsidRPr="00001458">
        <w:rPr>
          <w:rFonts w:ascii="Calibri" w:hAnsi="Calibri" w:cs="Calibri"/>
          <w:sz w:val="22"/>
          <w:szCs w:val="22"/>
        </w:rPr>
        <w:t>mentioned document</w:t>
      </w:r>
      <w:r w:rsidR="002A353F" w:rsidRPr="00001458">
        <w:rPr>
          <w:rFonts w:ascii="Calibri" w:hAnsi="Calibri" w:cs="Calibri"/>
          <w:sz w:val="22"/>
          <w:szCs w:val="22"/>
        </w:rPr>
        <w:t>s</w:t>
      </w:r>
      <w:r w:rsidRPr="00001458">
        <w:rPr>
          <w:rFonts w:ascii="Calibri" w:hAnsi="Calibri" w:cs="Calibri"/>
          <w:sz w:val="22"/>
          <w:szCs w:val="22"/>
        </w:rPr>
        <w:t xml:space="preserve"> </w:t>
      </w:r>
      <w:r w:rsidR="000002A3" w:rsidRPr="00001458">
        <w:rPr>
          <w:rFonts w:ascii="Calibri" w:hAnsi="Calibri" w:cs="Calibri"/>
          <w:sz w:val="22"/>
          <w:szCs w:val="22"/>
        </w:rPr>
        <w:t xml:space="preserve">sent at </w:t>
      </w:r>
      <w:r w:rsidRPr="00001458">
        <w:rPr>
          <w:rFonts w:ascii="Calibri" w:hAnsi="Calibri" w:cs="Calibri"/>
          <w:sz w:val="22"/>
          <w:szCs w:val="22"/>
        </w:rPr>
        <w:t xml:space="preserve">the email address provided) is </w:t>
      </w:r>
      <w:r w:rsidR="00C26768" w:rsidRPr="00001458">
        <w:rPr>
          <w:rFonts w:ascii="Calibri" w:hAnsi="Calibri" w:cs="Calibri"/>
          <w:b/>
          <w:sz w:val="22"/>
          <w:szCs w:val="22"/>
          <w:u w:val="single"/>
        </w:rPr>
        <w:t xml:space="preserve">2 January </w:t>
      </w:r>
      <w:r w:rsidR="00FE1305" w:rsidRPr="00001458">
        <w:rPr>
          <w:rFonts w:ascii="Calibri" w:hAnsi="Calibri" w:cs="Calibri"/>
          <w:b/>
          <w:sz w:val="22"/>
          <w:szCs w:val="22"/>
          <w:u w:val="single"/>
        </w:rPr>
        <w:t>202</w:t>
      </w:r>
      <w:r w:rsidR="00C26768" w:rsidRPr="00001458">
        <w:rPr>
          <w:rFonts w:ascii="Calibri" w:hAnsi="Calibri" w:cs="Calibri"/>
          <w:b/>
          <w:sz w:val="22"/>
          <w:szCs w:val="22"/>
          <w:u w:val="single"/>
        </w:rPr>
        <w:t>6</w:t>
      </w:r>
      <w:r w:rsidRPr="00001458">
        <w:rPr>
          <w:rFonts w:ascii="Calibri" w:hAnsi="Calibri" w:cs="Calibri"/>
          <w:b/>
          <w:sz w:val="22"/>
          <w:szCs w:val="22"/>
          <w:u w:val="single"/>
        </w:rPr>
        <w:t xml:space="preserve"> at midnight GMT</w:t>
      </w:r>
      <w:r w:rsidRPr="00001458">
        <w:rPr>
          <w:rFonts w:ascii="Calibri" w:hAnsi="Calibri" w:cs="Calibri"/>
          <w:b/>
          <w:sz w:val="22"/>
          <w:szCs w:val="22"/>
        </w:rPr>
        <w:t>.</w:t>
      </w:r>
      <w:r w:rsidR="008E3AFD" w:rsidRPr="00001458">
        <w:rPr>
          <w:rFonts w:ascii="Calibri" w:hAnsi="Calibri" w:cs="Calibri"/>
          <w:b/>
          <w:sz w:val="22"/>
          <w:szCs w:val="22"/>
        </w:rPr>
        <w:t xml:space="preserve"> </w:t>
      </w:r>
      <w:r w:rsidR="008E3AFD" w:rsidRPr="00001458">
        <w:rPr>
          <w:rFonts w:ascii="Calibri" w:hAnsi="Calibri" w:cs="Calibri"/>
          <w:bCs/>
          <w:sz w:val="22"/>
          <w:szCs w:val="22"/>
        </w:rPr>
        <w:t xml:space="preserve">It is your responsibility to </w:t>
      </w:r>
      <w:r w:rsidR="008E3AFD" w:rsidRPr="00001458">
        <w:rPr>
          <w:rFonts w:ascii="Calibri" w:hAnsi="Calibri" w:cs="Calibri"/>
          <w:b/>
          <w:sz w:val="22"/>
          <w:szCs w:val="22"/>
        </w:rPr>
        <w:t>make sure your referee sends the reference letter by the deadline</w:t>
      </w:r>
      <w:r w:rsidR="008E3AFD" w:rsidRPr="00001458">
        <w:rPr>
          <w:rFonts w:ascii="Calibri" w:hAnsi="Calibri" w:cs="Calibri"/>
          <w:bCs/>
          <w:sz w:val="22"/>
          <w:szCs w:val="22"/>
        </w:rPr>
        <w:t>.</w:t>
      </w:r>
    </w:p>
    <w:p w14:paraId="6893502C" w14:textId="77777777" w:rsidR="0004186D" w:rsidRPr="00001458" w:rsidRDefault="0004186D" w:rsidP="00001458">
      <w:pPr>
        <w:pStyle w:val="StandardWeb"/>
        <w:spacing w:before="0" w:beforeAutospacing="0" w:after="0" w:afterAutospacing="0"/>
        <w:jc w:val="both"/>
        <w:rPr>
          <w:rFonts w:ascii="Calibri" w:hAnsi="Calibri" w:cs="Calibri"/>
          <w:sz w:val="22"/>
          <w:szCs w:val="22"/>
        </w:rPr>
      </w:pPr>
    </w:p>
    <w:p w14:paraId="66282EEB" w14:textId="2FE891C1" w:rsidR="00FB4717" w:rsidRPr="00001458" w:rsidRDefault="0004186D" w:rsidP="00001458">
      <w:pPr>
        <w:pStyle w:val="StandardWeb"/>
        <w:spacing w:before="0" w:beforeAutospacing="0" w:after="0" w:afterAutospacing="0"/>
        <w:jc w:val="both"/>
        <w:rPr>
          <w:rFonts w:ascii="Calibri" w:hAnsi="Calibri" w:cs="Calibri"/>
          <w:sz w:val="22"/>
          <w:szCs w:val="22"/>
        </w:rPr>
      </w:pPr>
      <w:r w:rsidRPr="00001458">
        <w:rPr>
          <w:rFonts w:ascii="Calibri" w:hAnsi="Calibri" w:cs="Calibri"/>
          <w:sz w:val="22"/>
          <w:szCs w:val="22"/>
        </w:rPr>
        <w:t xml:space="preserve">The </w:t>
      </w:r>
      <w:r w:rsidRPr="00001458">
        <w:rPr>
          <w:rFonts w:ascii="Calibri" w:hAnsi="Calibri" w:cs="Calibri"/>
          <w:b/>
          <w:sz w:val="22"/>
          <w:szCs w:val="22"/>
        </w:rPr>
        <w:t>selection process</w:t>
      </w:r>
      <w:r w:rsidR="0063405F" w:rsidRPr="00001458">
        <w:rPr>
          <w:rFonts w:ascii="Calibri" w:hAnsi="Calibri" w:cs="Calibri"/>
          <w:sz w:val="22"/>
          <w:szCs w:val="22"/>
        </w:rPr>
        <w:t xml:space="preserve"> will take place in</w:t>
      </w:r>
      <w:r w:rsidR="00FE1305" w:rsidRPr="00001458">
        <w:rPr>
          <w:rFonts w:ascii="Calibri" w:hAnsi="Calibri" w:cs="Calibri"/>
          <w:sz w:val="22"/>
          <w:szCs w:val="22"/>
        </w:rPr>
        <w:t xml:space="preserve"> January 2026</w:t>
      </w:r>
      <w:r w:rsidRPr="00001458">
        <w:rPr>
          <w:rFonts w:ascii="Calibri" w:hAnsi="Calibri" w:cs="Calibri"/>
          <w:sz w:val="22"/>
          <w:szCs w:val="22"/>
        </w:rPr>
        <w:t xml:space="preserve"> (the applications will be assessed by senior scholars </w:t>
      </w:r>
      <w:r w:rsidR="0063405F" w:rsidRPr="00001458">
        <w:rPr>
          <w:rFonts w:ascii="Calibri" w:hAnsi="Calibri" w:cs="Calibri"/>
          <w:sz w:val="22"/>
          <w:szCs w:val="22"/>
        </w:rPr>
        <w:t>from the</w:t>
      </w:r>
      <w:r w:rsidR="00F01943" w:rsidRPr="00001458">
        <w:rPr>
          <w:rFonts w:ascii="Calibri" w:hAnsi="Calibri" w:cs="Calibri"/>
          <w:sz w:val="22"/>
          <w:szCs w:val="22"/>
        </w:rPr>
        <w:t xml:space="preserve"> RC21,</w:t>
      </w:r>
      <w:r w:rsidR="0063405F" w:rsidRPr="00001458">
        <w:rPr>
          <w:rFonts w:ascii="Calibri" w:hAnsi="Calibri" w:cs="Calibri"/>
          <w:sz w:val="22"/>
          <w:szCs w:val="22"/>
        </w:rPr>
        <w:t xml:space="preserve"> IJURR </w:t>
      </w:r>
      <w:r w:rsidR="00F01943" w:rsidRPr="00001458">
        <w:rPr>
          <w:rFonts w:ascii="Calibri" w:hAnsi="Calibri" w:cs="Calibri"/>
          <w:sz w:val="22"/>
          <w:szCs w:val="22"/>
        </w:rPr>
        <w:t xml:space="preserve">and IJURR Foundation boards and from the Local Organising Team of the </w:t>
      </w:r>
      <w:r w:rsidR="00FE1305" w:rsidRPr="00001458">
        <w:rPr>
          <w:rFonts w:ascii="Calibri" w:hAnsi="Calibri" w:cs="Calibri"/>
          <w:sz w:val="22"/>
          <w:szCs w:val="22"/>
        </w:rPr>
        <w:t>Vienna</w:t>
      </w:r>
      <w:r w:rsidR="00F01943" w:rsidRPr="00001458">
        <w:rPr>
          <w:rFonts w:ascii="Calibri" w:hAnsi="Calibri" w:cs="Calibri"/>
          <w:sz w:val="22"/>
          <w:szCs w:val="22"/>
        </w:rPr>
        <w:t xml:space="preserve"> conference</w:t>
      </w:r>
      <w:r w:rsidR="0063405F" w:rsidRPr="00001458">
        <w:rPr>
          <w:rFonts w:ascii="Calibri" w:hAnsi="Calibri" w:cs="Calibri"/>
          <w:sz w:val="22"/>
          <w:szCs w:val="22"/>
        </w:rPr>
        <w:t>). Y</w:t>
      </w:r>
      <w:r w:rsidRPr="00001458">
        <w:rPr>
          <w:rFonts w:ascii="Calibri" w:hAnsi="Calibri" w:cs="Calibri"/>
          <w:sz w:val="22"/>
          <w:szCs w:val="22"/>
        </w:rPr>
        <w:t xml:space="preserve">ou will be informed about the outcome of your application </w:t>
      </w:r>
      <w:r w:rsidR="00FE1305" w:rsidRPr="00001458">
        <w:rPr>
          <w:rFonts w:ascii="Calibri" w:hAnsi="Calibri" w:cs="Calibri"/>
          <w:sz w:val="22"/>
          <w:szCs w:val="22"/>
        </w:rPr>
        <w:t xml:space="preserve">by </w:t>
      </w:r>
      <w:r w:rsidR="008D64C2" w:rsidRPr="00001458">
        <w:rPr>
          <w:rFonts w:ascii="Calibri" w:hAnsi="Calibri" w:cs="Calibri"/>
          <w:sz w:val="22"/>
          <w:szCs w:val="22"/>
        </w:rPr>
        <w:t>mid-</w:t>
      </w:r>
      <w:r w:rsidR="000019BF" w:rsidRPr="00001458">
        <w:rPr>
          <w:rFonts w:ascii="Calibri" w:hAnsi="Calibri" w:cs="Calibri"/>
          <w:sz w:val="22"/>
          <w:szCs w:val="22"/>
        </w:rPr>
        <w:t>February</w:t>
      </w:r>
      <w:r w:rsidR="00FE1305" w:rsidRPr="00001458">
        <w:rPr>
          <w:rFonts w:ascii="Calibri" w:hAnsi="Calibri" w:cs="Calibri"/>
          <w:sz w:val="22"/>
          <w:szCs w:val="22"/>
        </w:rPr>
        <w:t xml:space="preserve"> 2026</w:t>
      </w:r>
      <w:r w:rsidRPr="00001458">
        <w:rPr>
          <w:rFonts w:ascii="Calibri" w:hAnsi="Calibri" w:cs="Calibri"/>
          <w:sz w:val="22"/>
          <w:szCs w:val="22"/>
        </w:rPr>
        <w:t xml:space="preserve">. </w:t>
      </w:r>
    </w:p>
    <w:p w14:paraId="12441B59" w14:textId="77777777" w:rsidR="00FD77E6" w:rsidRPr="00001458" w:rsidRDefault="00FD77E6" w:rsidP="00001458">
      <w:pPr>
        <w:pStyle w:val="StandardWeb"/>
        <w:spacing w:before="0" w:beforeAutospacing="0" w:after="0" w:afterAutospacing="0"/>
        <w:jc w:val="both"/>
        <w:rPr>
          <w:rFonts w:ascii="Calibri" w:hAnsi="Calibri" w:cs="Calibri"/>
          <w:sz w:val="22"/>
          <w:szCs w:val="22"/>
        </w:rPr>
      </w:pPr>
    </w:p>
    <w:p w14:paraId="76D4438E" w14:textId="77777777" w:rsidR="008D64C2" w:rsidRPr="00001458" w:rsidRDefault="008D64C2" w:rsidP="00001458">
      <w:pPr>
        <w:pStyle w:val="StandardWeb"/>
        <w:spacing w:before="0" w:beforeAutospacing="0" w:after="0" w:afterAutospacing="0"/>
        <w:jc w:val="both"/>
        <w:rPr>
          <w:rFonts w:ascii="Calibri" w:hAnsi="Calibri" w:cs="Calibri"/>
          <w:b/>
          <w:bCs/>
          <w:sz w:val="22"/>
          <w:szCs w:val="22"/>
        </w:rPr>
      </w:pPr>
    </w:p>
    <w:p w14:paraId="32E88B98" w14:textId="68C2BFC7" w:rsidR="00FD77E6" w:rsidRPr="00001458" w:rsidRDefault="00FD77E6" w:rsidP="00001458">
      <w:pPr>
        <w:rPr>
          <w:rStyle w:val="cf01"/>
          <w:rFonts w:ascii="Calibri" w:hAnsi="Calibri" w:cs="Calibri"/>
          <w:b/>
          <w:bCs/>
          <w:sz w:val="24"/>
          <w:szCs w:val="24"/>
        </w:rPr>
      </w:pPr>
      <w:r w:rsidRPr="00001458">
        <w:rPr>
          <w:rStyle w:val="cf01"/>
          <w:rFonts w:ascii="Calibri" w:hAnsi="Calibri" w:cs="Calibri"/>
          <w:b/>
          <w:bCs/>
          <w:sz w:val="24"/>
          <w:szCs w:val="24"/>
        </w:rPr>
        <w:t xml:space="preserve">Organising institutions </w:t>
      </w:r>
    </w:p>
    <w:p w14:paraId="1FB61765" w14:textId="77777777" w:rsidR="00FD77E6" w:rsidRPr="00001458" w:rsidRDefault="00FD77E6" w:rsidP="00001458">
      <w:pPr>
        <w:pStyle w:val="berschrift3"/>
        <w:spacing w:before="0" w:beforeAutospacing="0" w:after="0" w:afterAutospacing="0"/>
        <w:jc w:val="both"/>
        <w:rPr>
          <w:rFonts w:ascii="Calibri" w:hAnsi="Calibri" w:cs="Calibri"/>
          <w:b w:val="0"/>
          <w:sz w:val="22"/>
          <w:szCs w:val="22"/>
        </w:rPr>
      </w:pPr>
    </w:p>
    <w:p w14:paraId="27AC4DCB" w14:textId="77777777" w:rsidR="00FD77E6" w:rsidRPr="00001458" w:rsidRDefault="00FD77E6" w:rsidP="00001458">
      <w:pPr>
        <w:rPr>
          <w:rFonts w:ascii="Calibri" w:hAnsi="Calibri" w:cs="Calibri"/>
          <w:sz w:val="22"/>
        </w:rPr>
      </w:pPr>
      <w:hyperlink r:id="rId21" w:history="1">
        <w:r w:rsidRPr="00001458">
          <w:rPr>
            <w:rStyle w:val="Hyperlink"/>
            <w:rFonts w:ascii="Calibri" w:hAnsi="Calibri" w:cs="Calibri"/>
            <w:sz w:val="22"/>
          </w:rPr>
          <w:t>RC21</w:t>
        </w:r>
      </w:hyperlink>
      <w:r w:rsidRPr="00001458">
        <w:rPr>
          <w:rFonts w:ascii="Calibri" w:hAnsi="Calibri" w:cs="Calibri"/>
          <w:sz w:val="22"/>
        </w:rPr>
        <w:t xml:space="preserve"> – the Research Committee 21 on the Sociology of Urban and Regional Development of the </w:t>
      </w:r>
      <w:hyperlink r:id="rId22" w:history="1">
        <w:r w:rsidRPr="00001458">
          <w:rPr>
            <w:rStyle w:val="Hyperlink"/>
            <w:rFonts w:ascii="Calibri" w:hAnsi="Calibri" w:cs="Calibri"/>
            <w:sz w:val="22"/>
          </w:rPr>
          <w:t>International Sociological Association</w:t>
        </w:r>
      </w:hyperlink>
      <w:r w:rsidRPr="00001458">
        <w:rPr>
          <w:rFonts w:ascii="Calibri" w:hAnsi="Calibri" w:cs="Calibri"/>
          <w:sz w:val="22"/>
        </w:rPr>
        <w:t xml:space="preserve"> – is a non-profit scientific association established in 1970 to promote theory and research in the sociology of urban and regional development, and – in so doing – create an international community of scholars who will advance the field of urban and regional studies. </w:t>
      </w:r>
    </w:p>
    <w:p w14:paraId="18311EE5" w14:textId="77777777" w:rsidR="00FD77E6" w:rsidRPr="00001458" w:rsidRDefault="00FD77E6" w:rsidP="00001458">
      <w:pPr>
        <w:pStyle w:val="StandardWeb"/>
        <w:spacing w:before="0" w:beforeAutospacing="0" w:after="0" w:afterAutospacing="0"/>
        <w:jc w:val="both"/>
        <w:rPr>
          <w:rFonts w:ascii="Calibri" w:hAnsi="Calibri" w:cs="Calibri"/>
          <w:sz w:val="22"/>
          <w:szCs w:val="22"/>
        </w:rPr>
      </w:pPr>
    </w:p>
    <w:p w14:paraId="2F7AE8DF" w14:textId="77777777" w:rsidR="00FD77E6" w:rsidRPr="00001458" w:rsidRDefault="00FD77E6" w:rsidP="00001458">
      <w:pPr>
        <w:pStyle w:val="StandardWeb"/>
        <w:tabs>
          <w:tab w:val="left" w:pos="2127"/>
        </w:tabs>
        <w:spacing w:before="0" w:beforeAutospacing="0" w:after="0" w:afterAutospacing="0"/>
        <w:jc w:val="both"/>
        <w:rPr>
          <w:rFonts w:ascii="Calibri" w:hAnsi="Calibri" w:cs="Calibri"/>
          <w:sz w:val="22"/>
          <w:szCs w:val="22"/>
        </w:rPr>
      </w:pPr>
      <w:r w:rsidRPr="00001458">
        <w:rPr>
          <w:rFonts w:ascii="Calibri" w:hAnsi="Calibri" w:cs="Calibri"/>
          <w:sz w:val="22"/>
          <w:szCs w:val="22"/>
        </w:rPr>
        <w:t xml:space="preserve">The </w:t>
      </w:r>
      <w:hyperlink r:id="rId23" w:history="1">
        <w:r w:rsidRPr="00001458">
          <w:rPr>
            <w:rStyle w:val="Hyperlink"/>
            <w:rFonts w:ascii="Calibri" w:hAnsi="Calibri" w:cs="Calibri"/>
            <w:sz w:val="22"/>
            <w:szCs w:val="22"/>
          </w:rPr>
          <w:t>IJURR Foundation</w:t>
        </w:r>
      </w:hyperlink>
      <w:r w:rsidRPr="00001458">
        <w:rPr>
          <w:rFonts w:ascii="Calibri" w:hAnsi="Calibri" w:cs="Calibri"/>
          <w:sz w:val="22"/>
          <w:szCs w:val="22"/>
        </w:rPr>
        <w:t xml:space="preserve"> (previously Foundation for Urban and Regional Studies) was set up in 1995 as a charity. Its main source of income is the surplus generated by the </w:t>
      </w:r>
      <w:hyperlink r:id="rId24" w:history="1">
        <w:r w:rsidRPr="00001458">
          <w:rPr>
            <w:rFonts w:ascii="Calibri" w:eastAsiaTheme="majorEastAsia" w:hAnsi="Calibri" w:cs="Calibri"/>
            <w:i/>
            <w:iCs/>
            <w:color w:val="0000FF"/>
            <w:sz w:val="22"/>
            <w:szCs w:val="22"/>
            <w:u w:val="single"/>
          </w:rPr>
          <w:t>International Journal of Urban and Regional Research</w:t>
        </w:r>
      </w:hyperlink>
      <w:r w:rsidRPr="00001458">
        <w:rPr>
          <w:rFonts w:ascii="Calibri" w:hAnsi="Calibri" w:cs="Calibri"/>
          <w:sz w:val="22"/>
          <w:szCs w:val="22"/>
        </w:rPr>
        <w:t xml:space="preserve">, run by a </w:t>
      </w:r>
      <w:proofErr w:type="gramStart"/>
      <w:r w:rsidRPr="00001458">
        <w:rPr>
          <w:rFonts w:ascii="Calibri" w:hAnsi="Calibri" w:cs="Calibri"/>
          <w:sz w:val="22"/>
          <w:szCs w:val="22"/>
        </w:rPr>
        <w:t>wholly-owned</w:t>
      </w:r>
      <w:proofErr w:type="gramEnd"/>
      <w:r w:rsidRPr="00001458">
        <w:rPr>
          <w:rFonts w:ascii="Calibri" w:hAnsi="Calibri" w:cs="Calibri"/>
          <w:sz w:val="22"/>
          <w:szCs w:val="22"/>
        </w:rPr>
        <w:t xml:space="preserve"> subsidiary of the IJURR Foundation. The aims of IJURR Foundation are to ‘promote and improve social scientific research, education and scholarship in the field of urban, rural and regional </w:t>
      </w:r>
      <w:proofErr w:type="gramStart"/>
      <w:r w:rsidRPr="00001458">
        <w:rPr>
          <w:rFonts w:ascii="Calibri" w:hAnsi="Calibri" w:cs="Calibri"/>
          <w:sz w:val="22"/>
          <w:szCs w:val="22"/>
        </w:rPr>
        <w:t>studies’</w:t>
      </w:r>
      <w:proofErr w:type="gramEnd"/>
      <w:r w:rsidRPr="00001458">
        <w:rPr>
          <w:rFonts w:ascii="Calibri" w:hAnsi="Calibri" w:cs="Calibri"/>
          <w:sz w:val="22"/>
          <w:szCs w:val="22"/>
        </w:rPr>
        <w:t xml:space="preserve">. </w:t>
      </w:r>
    </w:p>
    <w:p w14:paraId="6BB0412F" w14:textId="4968B103" w:rsidR="00E11109" w:rsidRPr="00001458" w:rsidRDefault="00E11109" w:rsidP="00001458">
      <w:pPr>
        <w:pStyle w:val="StandardWeb"/>
        <w:spacing w:before="0" w:beforeAutospacing="0" w:after="0" w:afterAutospacing="0"/>
        <w:jc w:val="both"/>
        <w:rPr>
          <w:rFonts w:ascii="Calibri" w:hAnsi="Calibri" w:cs="Calibri"/>
          <w:sz w:val="22"/>
          <w:szCs w:val="22"/>
        </w:rPr>
      </w:pPr>
    </w:p>
    <w:p w14:paraId="614B04CC" w14:textId="77777777" w:rsidR="00001458" w:rsidRDefault="00001458">
      <w:pPr>
        <w:spacing w:after="160" w:line="259" w:lineRule="auto"/>
        <w:jc w:val="left"/>
        <w:rPr>
          <w:rFonts w:ascii="Calibri" w:eastAsia="Times New Roman" w:hAnsi="Calibri" w:cs="Calibri"/>
          <w:b/>
          <w:bCs/>
          <w:sz w:val="25"/>
          <w:szCs w:val="25"/>
          <w:lang w:eastAsia="en-GB"/>
        </w:rPr>
      </w:pPr>
      <w:r>
        <w:rPr>
          <w:rFonts w:ascii="Calibri" w:eastAsia="Times New Roman" w:hAnsi="Calibri" w:cs="Calibri"/>
          <w:b/>
          <w:bCs/>
          <w:sz w:val="25"/>
          <w:szCs w:val="25"/>
          <w:lang w:eastAsia="en-GB"/>
        </w:rPr>
        <w:br w:type="page"/>
      </w:r>
    </w:p>
    <w:p w14:paraId="27EF4C6B" w14:textId="3D2220A4" w:rsidR="00F375CA" w:rsidRPr="00001458" w:rsidRDefault="00F375CA" w:rsidP="00001458">
      <w:pPr>
        <w:jc w:val="center"/>
        <w:outlineLvl w:val="2"/>
        <w:rPr>
          <w:rFonts w:ascii="Calibri" w:eastAsia="Times New Roman" w:hAnsi="Calibri" w:cs="Calibri"/>
          <w:b/>
          <w:bCs/>
          <w:sz w:val="25"/>
          <w:szCs w:val="25"/>
          <w:lang w:eastAsia="en-GB"/>
        </w:rPr>
      </w:pPr>
      <w:r w:rsidRPr="00001458">
        <w:rPr>
          <w:rFonts w:ascii="Calibri" w:eastAsia="Times New Roman" w:hAnsi="Calibri" w:cs="Calibri"/>
          <w:b/>
          <w:bCs/>
          <w:sz w:val="25"/>
          <w:szCs w:val="25"/>
          <w:lang w:eastAsia="en-GB"/>
        </w:rPr>
        <w:lastRenderedPageBreak/>
        <w:t>8</w:t>
      </w:r>
      <w:r w:rsidRPr="00001458">
        <w:rPr>
          <w:rFonts w:ascii="Calibri" w:eastAsia="Times New Roman" w:hAnsi="Calibri" w:cs="Calibri"/>
          <w:b/>
          <w:bCs/>
          <w:sz w:val="25"/>
          <w:szCs w:val="25"/>
          <w:vertAlign w:val="superscript"/>
          <w:lang w:eastAsia="en-GB"/>
        </w:rPr>
        <w:t>TH</w:t>
      </w:r>
      <w:r w:rsidRPr="00001458">
        <w:rPr>
          <w:rFonts w:ascii="Calibri" w:eastAsia="Times New Roman" w:hAnsi="Calibri" w:cs="Calibri"/>
          <w:b/>
          <w:bCs/>
          <w:sz w:val="25"/>
          <w:szCs w:val="25"/>
          <w:lang w:eastAsia="en-GB"/>
        </w:rPr>
        <w:t xml:space="preserve"> RC21-IJURR FOUNDATION-IJURR DOCTORAL SCHOOL IN COMPARATIVE URBAN STUDIES</w:t>
      </w:r>
    </w:p>
    <w:p w14:paraId="1C9ED4E1" w14:textId="1CE6C66A" w:rsidR="00D7424B" w:rsidRPr="00001458" w:rsidRDefault="00F375CA" w:rsidP="00001458">
      <w:pPr>
        <w:jc w:val="center"/>
        <w:outlineLvl w:val="2"/>
        <w:rPr>
          <w:rFonts w:ascii="Calibri" w:eastAsia="Times New Roman" w:hAnsi="Calibri" w:cs="Calibri"/>
          <w:b/>
          <w:bCs/>
          <w:sz w:val="25"/>
          <w:szCs w:val="25"/>
          <w:lang w:eastAsia="en-GB"/>
        </w:rPr>
      </w:pPr>
      <w:r w:rsidRPr="00001458">
        <w:rPr>
          <w:rFonts w:ascii="Calibri" w:eastAsia="Times New Roman" w:hAnsi="Calibri" w:cs="Calibri"/>
          <w:b/>
          <w:bCs/>
          <w:sz w:val="25"/>
          <w:szCs w:val="25"/>
          <w:lang w:eastAsia="en-GB"/>
        </w:rPr>
        <w:t>VIENNA, 9-22 JULY 2026</w:t>
      </w:r>
    </w:p>
    <w:p w14:paraId="64FC0BF7" w14:textId="3463F4B3" w:rsidR="00D7424B" w:rsidRPr="00001458" w:rsidRDefault="00D7424B" w:rsidP="00001458">
      <w:pPr>
        <w:outlineLvl w:val="2"/>
        <w:rPr>
          <w:rFonts w:ascii="Calibri" w:eastAsia="Times New Roman" w:hAnsi="Calibri" w:cs="Calibri"/>
          <w:b/>
          <w:bCs/>
          <w:sz w:val="22"/>
          <w:lang w:eastAsia="en-GB"/>
        </w:rPr>
      </w:pPr>
    </w:p>
    <w:p w14:paraId="2601CD06" w14:textId="475405C5" w:rsidR="00A87913" w:rsidRPr="00001458" w:rsidRDefault="00D7424B" w:rsidP="00001458">
      <w:pPr>
        <w:jc w:val="center"/>
        <w:outlineLvl w:val="2"/>
        <w:rPr>
          <w:rFonts w:ascii="Calibri" w:eastAsia="Times New Roman" w:hAnsi="Calibri" w:cs="Calibri"/>
          <w:b/>
          <w:bCs/>
          <w:sz w:val="22"/>
          <w:lang w:eastAsia="en-GB"/>
        </w:rPr>
      </w:pPr>
      <w:r w:rsidRPr="00001458">
        <w:rPr>
          <w:rFonts w:ascii="Calibri" w:eastAsia="Times New Roman" w:hAnsi="Calibri" w:cs="Calibri"/>
          <w:b/>
          <w:bCs/>
          <w:sz w:val="22"/>
          <w:lang w:eastAsia="en-GB"/>
        </w:rPr>
        <w:t>MOTIVATION STATEMENT from [NAME]</w:t>
      </w:r>
    </w:p>
    <w:p w14:paraId="35BF9A12" w14:textId="1604026B" w:rsidR="00D7424B" w:rsidRPr="00001458" w:rsidRDefault="00D7424B" w:rsidP="00001458">
      <w:pPr>
        <w:jc w:val="center"/>
        <w:outlineLvl w:val="2"/>
        <w:rPr>
          <w:rFonts w:ascii="Calibri" w:eastAsia="Times New Roman" w:hAnsi="Calibri" w:cs="Calibri"/>
          <w:b/>
          <w:bCs/>
          <w:color w:val="C00000"/>
          <w:sz w:val="22"/>
          <w:u w:val="single"/>
          <w:lang w:eastAsia="en-GB"/>
        </w:rPr>
      </w:pPr>
      <w:r w:rsidRPr="00001458">
        <w:rPr>
          <w:rFonts w:ascii="Calibri" w:hAnsi="Calibri" w:cs="Calibri"/>
          <w:b/>
          <w:color w:val="C00000"/>
          <w:sz w:val="22"/>
          <w:u w:val="single"/>
        </w:rPr>
        <w:t xml:space="preserve">(maximum </w:t>
      </w:r>
      <w:r w:rsidR="00713325" w:rsidRPr="00001458">
        <w:rPr>
          <w:rFonts w:ascii="Calibri" w:hAnsi="Calibri" w:cs="Calibri"/>
          <w:b/>
          <w:color w:val="C00000"/>
          <w:sz w:val="22"/>
          <w:u w:val="single"/>
        </w:rPr>
        <w:t>3</w:t>
      </w:r>
      <w:r w:rsidRPr="00001458">
        <w:rPr>
          <w:rFonts w:ascii="Calibri" w:hAnsi="Calibri" w:cs="Calibri"/>
          <w:b/>
          <w:color w:val="C00000"/>
          <w:sz w:val="22"/>
          <w:u w:val="single"/>
        </w:rPr>
        <w:t xml:space="preserve"> pages of A4</w:t>
      </w:r>
      <w:r w:rsidR="00613849" w:rsidRPr="00001458">
        <w:rPr>
          <w:rFonts w:ascii="Calibri" w:hAnsi="Calibri" w:cs="Calibri"/>
          <w:b/>
          <w:color w:val="C00000"/>
          <w:sz w:val="22"/>
          <w:u w:val="single"/>
        </w:rPr>
        <w:t xml:space="preserve"> for the statement</w:t>
      </w:r>
      <w:r w:rsidRPr="00001458">
        <w:rPr>
          <w:rFonts w:ascii="Calibri" w:hAnsi="Calibri" w:cs="Calibri"/>
          <w:b/>
          <w:color w:val="C00000"/>
          <w:sz w:val="22"/>
          <w:u w:val="single"/>
        </w:rPr>
        <w:t>)</w:t>
      </w:r>
    </w:p>
    <w:p w14:paraId="128662BC" w14:textId="77777777" w:rsidR="00D7424B" w:rsidRPr="00001458" w:rsidRDefault="00D7424B" w:rsidP="00001458">
      <w:pPr>
        <w:rPr>
          <w:rFonts w:ascii="Calibri" w:hAnsi="Calibri" w:cs="Calibri"/>
          <w:b/>
          <w:color w:val="808080" w:themeColor="background1" w:themeShade="80"/>
          <w:sz w:val="22"/>
        </w:rPr>
      </w:pPr>
    </w:p>
    <w:p w14:paraId="1A5130F8" w14:textId="77777777" w:rsidR="002B0281" w:rsidRPr="00001458" w:rsidRDefault="002B0281" w:rsidP="00001458">
      <w:pPr>
        <w:rPr>
          <w:rFonts w:ascii="Calibri" w:hAnsi="Calibri" w:cs="Calibri"/>
          <w:b/>
          <w:color w:val="808080" w:themeColor="background1" w:themeShade="80"/>
          <w:sz w:val="22"/>
        </w:rPr>
      </w:pPr>
    </w:p>
    <w:p w14:paraId="1895479E" w14:textId="77777777" w:rsidR="00F375CA" w:rsidRPr="00001458" w:rsidRDefault="00F375CA" w:rsidP="00001458">
      <w:pPr>
        <w:rPr>
          <w:rFonts w:ascii="Calibri" w:hAnsi="Calibri" w:cs="Calibri"/>
          <w:b/>
          <w:color w:val="808080" w:themeColor="background1" w:themeShade="80"/>
          <w:sz w:val="22"/>
        </w:rPr>
      </w:pPr>
    </w:p>
    <w:p w14:paraId="488670A2" w14:textId="77777777" w:rsidR="00D7424B" w:rsidRPr="00001458" w:rsidRDefault="00D7424B" w:rsidP="00001458">
      <w:pPr>
        <w:pStyle w:val="Listenabsatz"/>
        <w:numPr>
          <w:ilvl w:val="0"/>
          <w:numId w:val="10"/>
        </w:numPr>
        <w:ind w:left="567" w:hanging="567"/>
        <w:rPr>
          <w:rFonts w:ascii="Calibri" w:hAnsi="Calibri" w:cs="Calibri"/>
          <w:b/>
          <w:sz w:val="22"/>
        </w:rPr>
      </w:pPr>
      <w:r w:rsidRPr="00001458">
        <w:rPr>
          <w:rFonts w:ascii="Calibri" w:hAnsi="Calibri" w:cs="Calibri"/>
          <w:b/>
          <w:sz w:val="22"/>
        </w:rPr>
        <w:t>Briefly introduce yourself and your academic/disciplinary background.</w:t>
      </w:r>
    </w:p>
    <w:p w14:paraId="0463281B" w14:textId="77777777" w:rsidR="002B0281" w:rsidRPr="00001458" w:rsidRDefault="002B0281" w:rsidP="00001458">
      <w:pPr>
        <w:pStyle w:val="Listenabsatz"/>
        <w:ind w:left="0"/>
        <w:rPr>
          <w:rFonts w:ascii="Calibri" w:hAnsi="Calibri" w:cs="Calibri"/>
          <w:b/>
          <w:sz w:val="22"/>
        </w:rPr>
      </w:pPr>
    </w:p>
    <w:p w14:paraId="5095E8A6" w14:textId="77777777" w:rsidR="00FB4717" w:rsidRPr="00001458" w:rsidRDefault="00FB4717" w:rsidP="00001458">
      <w:pPr>
        <w:pStyle w:val="Listenabsatz"/>
        <w:ind w:left="0"/>
        <w:rPr>
          <w:rFonts w:ascii="Calibri" w:hAnsi="Calibri" w:cs="Calibri"/>
          <w:b/>
          <w:sz w:val="22"/>
        </w:rPr>
      </w:pPr>
    </w:p>
    <w:p w14:paraId="3A7CE0AD" w14:textId="77777777" w:rsidR="00D7424B" w:rsidRPr="00001458" w:rsidRDefault="00D7424B" w:rsidP="00001458">
      <w:pPr>
        <w:pStyle w:val="Listenabsatz"/>
        <w:numPr>
          <w:ilvl w:val="0"/>
          <w:numId w:val="10"/>
        </w:numPr>
        <w:ind w:left="567" w:hanging="567"/>
        <w:rPr>
          <w:rFonts w:ascii="Calibri" w:hAnsi="Calibri" w:cs="Calibri"/>
          <w:b/>
          <w:sz w:val="22"/>
        </w:rPr>
      </w:pPr>
      <w:r w:rsidRPr="00001458">
        <w:rPr>
          <w:rFonts w:ascii="Calibri" w:hAnsi="Calibri" w:cs="Calibri"/>
          <w:b/>
          <w:sz w:val="22"/>
        </w:rPr>
        <w:t xml:space="preserve">Why do you want to participate in the </w:t>
      </w:r>
      <w:proofErr w:type="gramStart"/>
      <w:r w:rsidRPr="00001458">
        <w:rPr>
          <w:rFonts w:ascii="Calibri" w:hAnsi="Calibri" w:cs="Calibri"/>
          <w:b/>
          <w:sz w:val="22"/>
        </w:rPr>
        <w:t>School</w:t>
      </w:r>
      <w:proofErr w:type="gramEnd"/>
      <w:r w:rsidRPr="00001458">
        <w:rPr>
          <w:rFonts w:ascii="Calibri" w:hAnsi="Calibri" w:cs="Calibri"/>
          <w:b/>
          <w:sz w:val="22"/>
        </w:rPr>
        <w:t xml:space="preserve"> and how would you benefit from it?</w:t>
      </w:r>
    </w:p>
    <w:p w14:paraId="0BD24B10" w14:textId="77777777" w:rsidR="002B0281" w:rsidRPr="00001458" w:rsidRDefault="002B0281" w:rsidP="00001458">
      <w:pPr>
        <w:rPr>
          <w:rFonts w:ascii="Calibri" w:hAnsi="Calibri" w:cs="Calibri"/>
          <w:b/>
          <w:sz w:val="22"/>
        </w:rPr>
      </w:pPr>
    </w:p>
    <w:p w14:paraId="1D3581E8" w14:textId="77777777" w:rsidR="00FB4717" w:rsidRPr="00001458" w:rsidRDefault="00FB4717" w:rsidP="00001458">
      <w:pPr>
        <w:rPr>
          <w:rFonts w:ascii="Calibri" w:hAnsi="Calibri" w:cs="Calibri"/>
          <w:b/>
          <w:sz w:val="22"/>
        </w:rPr>
      </w:pPr>
    </w:p>
    <w:p w14:paraId="7435C053" w14:textId="5BD7E87E" w:rsidR="00D7424B" w:rsidRPr="00001458" w:rsidRDefault="00D7424B" w:rsidP="00001458">
      <w:pPr>
        <w:pStyle w:val="Listenabsatz"/>
        <w:numPr>
          <w:ilvl w:val="0"/>
          <w:numId w:val="10"/>
        </w:numPr>
        <w:ind w:left="567" w:hanging="567"/>
        <w:rPr>
          <w:rFonts w:ascii="Calibri" w:hAnsi="Calibri" w:cs="Calibri"/>
          <w:b/>
          <w:sz w:val="22"/>
        </w:rPr>
      </w:pPr>
      <w:r w:rsidRPr="00001458">
        <w:rPr>
          <w:rFonts w:ascii="Calibri" w:hAnsi="Calibri" w:cs="Calibri"/>
          <w:b/>
          <w:sz w:val="22"/>
        </w:rPr>
        <w:t xml:space="preserve">What specific perspectives, experience, and expertise would you bring into the discussions </w:t>
      </w:r>
      <w:r w:rsidR="00713325" w:rsidRPr="00001458">
        <w:rPr>
          <w:rFonts w:ascii="Calibri" w:hAnsi="Calibri" w:cs="Calibri"/>
          <w:b/>
          <w:sz w:val="22"/>
        </w:rPr>
        <w:t>during</w:t>
      </w:r>
      <w:r w:rsidRPr="00001458">
        <w:rPr>
          <w:rFonts w:ascii="Calibri" w:hAnsi="Calibri" w:cs="Calibri"/>
          <w:b/>
          <w:sz w:val="22"/>
        </w:rPr>
        <w:t xml:space="preserve"> the </w:t>
      </w:r>
      <w:proofErr w:type="gramStart"/>
      <w:r w:rsidRPr="00001458">
        <w:rPr>
          <w:rFonts w:ascii="Calibri" w:hAnsi="Calibri" w:cs="Calibri"/>
          <w:b/>
          <w:sz w:val="22"/>
        </w:rPr>
        <w:t>School</w:t>
      </w:r>
      <w:proofErr w:type="gramEnd"/>
      <w:r w:rsidRPr="00001458">
        <w:rPr>
          <w:rFonts w:ascii="Calibri" w:hAnsi="Calibri" w:cs="Calibri"/>
          <w:b/>
          <w:sz w:val="22"/>
        </w:rPr>
        <w:t>?</w:t>
      </w:r>
    </w:p>
    <w:p w14:paraId="46454789" w14:textId="77777777" w:rsidR="002B0281" w:rsidRPr="00001458" w:rsidRDefault="002B0281" w:rsidP="00001458">
      <w:pPr>
        <w:rPr>
          <w:rFonts w:ascii="Calibri" w:hAnsi="Calibri" w:cs="Calibri"/>
          <w:b/>
          <w:sz w:val="22"/>
        </w:rPr>
      </w:pPr>
    </w:p>
    <w:p w14:paraId="37738F94" w14:textId="77777777" w:rsidR="00FB4717" w:rsidRPr="00001458" w:rsidRDefault="00FB4717" w:rsidP="00001458">
      <w:pPr>
        <w:rPr>
          <w:rFonts w:ascii="Calibri" w:hAnsi="Calibri" w:cs="Calibri"/>
          <w:b/>
          <w:sz w:val="22"/>
        </w:rPr>
      </w:pPr>
    </w:p>
    <w:p w14:paraId="67E039BC" w14:textId="1D900837" w:rsidR="00D7424B" w:rsidRPr="00001458" w:rsidRDefault="00D7424B" w:rsidP="00001458">
      <w:pPr>
        <w:pStyle w:val="Listenabsatz"/>
        <w:numPr>
          <w:ilvl w:val="0"/>
          <w:numId w:val="10"/>
        </w:numPr>
        <w:ind w:left="567" w:hanging="567"/>
        <w:rPr>
          <w:rFonts w:ascii="Calibri" w:hAnsi="Calibri" w:cs="Calibri"/>
          <w:b/>
          <w:sz w:val="22"/>
        </w:rPr>
      </w:pPr>
      <w:r w:rsidRPr="00001458">
        <w:rPr>
          <w:rFonts w:ascii="Calibri" w:hAnsi="Calibri" w:cs="Calibri"/>
          <w:b/>
          <w:sz w:val="22"/>
        </w:rPr>
        <w:t>What is the topic of your postgraduate or doctoral research? Provide a short abstract (half a page), including the geographical focus</w:t>
      </w:r>
      <w:r w:rsidR="00713325" w:rsidRPr="00001458">
        <w:rPr>
          <w:rFonts w:ascii="Calibri" w:hAnsi="Calibri" w:cs="Calibri"/>
          <w:b/>
          <w:sz w:val="22"/>
        </w:rPr>
        <w:t>, comparative nature (if relevant)</w:t>
      </w:r>
      <w:r w:rsidRPr="00001458">
        <w:rPr>
          <w:rFonts w:ascii="Calibri" w:hAnsi="Calibri" w:cs="Calibri"/>
          <w:b/>
          <w:sz w:val="22"/>
        </w:rPr>
        <w:t xml:space="preserve"> and/or case-studies </w:t>
      </w:r>
    </w:p>
    <w:p w14:paraId="70CD2B61" w14:textId="77777777" w:rsidR="002B0281" w:rsidRPr="00001458" w:rsidRDefault="002B0281" w:rsidP="00001458">
      <w:pPr>
        <w:rPr>
          <w:rFonts w:ascii="Calibri" w:hAnsi="Calibri" w:cs="Calibri"/>
          <w:b/>
          <w:sz w:val="22"/>
        </w:rPr>
      </w:pPr>
    </w:p>
    <w:p w14:paraId="32C8F9EA" w14:textId="77777777" w:rsidR="00FB4717" w:rsidRPr="00001458" w:rsidRDefault="00FB4717" w:rsidP="00001458">
      <w:pPr>
        <w:rPr>
          <w:rFonts w:ascii="Calibri" w:hAnsi="Calibri" w:cs="Calibri"/>
          <w:b/>
          <w:sz w:val="22"/>
        </w:rPr>
      </w:pPr>
    </w:p>
    <w:p w14:paraId="34ECE69D" w14:textId="77777777" w:rsidR="00D7424B" w:rsidRPr="00001458" w:rsidRDefault="00D7424B" w:rsidP="00001458">
      <w:pPr>
        <w:pStyle w:val="Listenabsatz"/>
        <w:numPr>
          <w:ilvl w:val="0"/>
          <w:numId w:val="10"/>
        </w:numPr>
        <w:ind w:left="567" w:hanging="567"/>
        <w:rPr>
          <w:rFonts w:ascii="Calibri" w:hAnsi="Calibri" w:cs="Calibri"/>
          <w:b/>
          <w:sz w:val="22"/>
        </w:rPr>
      </w:pPr>
      <w:r w:rsidRPr="00001458">
        <w:rPr>
          <w:rFonts w:ascii="Calibri" w:hAnsi="Calibri" w:cs="Calibri"/>
          <w:b/>
          <w:sz w:val="22"/>
        </w:rPr>
        <w:t xml:space="preserve">Which research methods are you thinking of using in your research? </w:t>
      </w:r>
    </w:p>
    <w:p w14:paraId="44B4B555" w14:textId="77777777" w:rsidR="002B0281" w:rsidRPr="00001458" w:rsidRDefault="002B0281" w:rsidP="00001458">
      <w:pPr>
        <w:rPr>
          <w:rFonts w:ascii="Calibri" w:hAnsi="Calibri" w:cs="Calibri"/>
          <w:b/>
          <w:sz w:val="22"/>
        </w:rPr>
      </w:pPr>
    </w:p>
    <w:p w14:paraId="1861F253" w14:textId="77777777" w:rsidR="00E11109" w:rsidRPr="00001458" w:rsidRDefault="00E11109" w:rsidP="00001458">
      <w:pPr>
        <w:rPr>
          <w:rFonts w:ascii="Calibri" w:hAnsi="Calibri" w:cs="Calibri"/>
          <w:b/>
          <w:sz w:val="22"/>
        </w:rPr>
      </w:pPr>
    </w:p>
    <w:p w14:paraId="6C335F06" w14:textId="7E122C37" w:rsidR="00713325" w:rsidRPr="00001458" w:rsidRDefault="00D7424B" w:rsidP="00001458">
      <w:pPr>
        <w:pStyle w:val="Listenabsatz"/>
        <w:numPr>
          <w:ilvl w:val="0"/>
          <w:numId w:val="10"/>
        </w:numPr>
        <w:ind w:left="567" w:hanging="567"/>
        <w:rPr>
          <w:rFonts w:ascii="Calibri" w:hAnsi="Calibri" w:cs="Calibri"/>
        </w:rPr>
      </w:pPr>
      <w:r w:rsidRPr="00001458">
        <w:rPr>
          <w:rFonts w:ascii="Calibri" w:hAnsi="Calibri" w:cs="Calibri"/>
          <w:b/>
          <w:sz w:val="22"/>
        </w:rPr>
        <w:t xml:space="preserve">Which urban theories </w:t>
      </w:r>
      <w:r w:rsidR="001C70B2" w:rsidRPr="00001458">
        <w:rPr>
          <w:rFonts w:ascii="Calibri" w:hAnsi="Calibri" w:cs="Calibri"/>
          <w:b/>
          <w:sz w:val="22"/>
        </w:rPr>
        <w:t xml:space="preserve">or key concepts </w:t>
      </w:r>
      <w:r w:rsidRPr="00001458">
        <w:rPr>
          <w:rFonts w:ascii="Calibri" w:hAnsi="Calibri" w:cs="Calibri"/>
          <w:b/>
          <w:sz w:val="22"/>
        </w:rPr>
        <w:t>are you thinking of using in your research?</w:t>
      </w:r>
    </w:p>
    <w:p w14:paraId="31D0023D" w14:textId="77777777" w:rsidR="00E11109" w:rsidRPr="00001458" w:rsidRDefault="00E11109" w:rsidP="00001458">
      <w:pPr>
        <w:rPr>
          <w:rFonts w:ascii="Calibri" w:hAnsi="Calibri" w:cs="Calibri"/>
          <w:b/>
          <w:sz w:val="22"/>
        </w:rPr>
      </w:pPr>
    </w:p>
    <w:p w14:paraId="004623DF" w14:textId="77777777" w:rsidR="002B0281" w:rsidRPr="00001458" w:rsidRDefault="002B0281" w:rsidP="00001458">
      <w:pPr>
        <w:rPr>
          <w:rFonts w:ascii="Calibri" w:hAnsi="Calibri" w:cs="Calibri"/>
          <w:b/>
          <w:sz w:val="22"/>
        </w:rPr>
      </w:pPr>
    </w:p>
    <w:p w14:paraId="3C1CCC1A" w14:textId="2281623D" w:rsidR="004F386E" w:rsidRPr="00001458" w:rsidRDefault="00D7424B" w:rsidP="00001458">
      <w:pPr>
        <w:pStyle w:val="Listenabsatz"/>
        <w:numPr>
          <w:ilvl w:val="0"/>
          <w:numId w:val="10"/>
        </w:numPr>
        <w:ind w:left="567" w:hanging="567"/>
        <w:rPr>
          <w:rFonts w:ascii="Calibri" w:hAnsi="Calibri" w:cs="Calibri"/>
          <w:b/>
          <w:sz w:val="22"/>
        </w:rPr>
      </w:pPr>
      <w:r w:rsidRPr="00001458">
        <w:rPr>
          <w:rFonts w:ascii="Calibri" w:hAnsi="Calibri" w:cs="Calibri"/>
          <w:b/>
          <w:sz w:val="22"/>
        </w:rPr>
        <w:t xml:space="preserve">Please provide the name and </w:t>
      </w:r>
      <w:r w:rsidR="00713325" w:rsidRPr="00001458">
        <w:rPr>
          <w:rFonts w:ascii="Calibri" w:hAnsi="Calibri" w:cs="Calibri"/>
          <w:b/>
          <w:sz w:val="22"/>
        </w:rPr>
        <w:t xml:space="preserve">full </w:t>
      </w:r>
      <w:r w:rsidRPr="00001458">
        <w:rPr>
          <w:rFonts w:ascii="Calibri" w:hAnsi="Calibri" w:cs="Calibri"/>
          <w:b/>
          <w:sz w:val="22"/>
        </w:rPr>
        <w:t xml:space="preserve">contact details </w:t>
      </w:r>
      <w:r w:rsidR="00713325" w:rsidRPr="00001458">
        <w:rPr>
          <w:rFonts w:ascii="Calibri" w:hAnsi="Calibri" w:cs="Calibri"/>
          <w:b/>
          <w:sz w:val="22"/>
        </w:rPr>
        <w:t>(including e</w:t>
      </w:r>
      <w:r w:rsidR="00FB4717" w:rsidRPr="00001458">
        <w:rPr>
          <w:rFonts w:ascii="Calibri" w:hAnsi="Calibri" w:cs="Calibri"/>
          <w:b/>
          <w:sz w:val="22"/>
        </w:rPr>
        <w:t>-</w:t>
      </w:r>
      <w:r w:rsidR="00713325" w:rsidRPr="00001458">
        <w:rPr>
          <w:rFonts w:ascii="Calibri" w:hAnsi="Calibri" w:cs="Calibri"/>
          <w:b/>
          <w:sz w:val="22"/>
        </w:rPr>
        <w:t>mail</w:t>
      </w:r>
      <w:r w:rsidR="00FB4717" w:rsidRPr="00001458">
        <w:rPr>
          <w:rFonts w:ascii="Calibri" w:hAnsi="Calibri" w:cs="Calibri"/>
          <w:b/>
          <w:sz w:val="22"/>
        </w:rPr>
        <w:t xml:space="preserve"> address</w:t>
      </w:r>
      <w:r w:rsidR="00713325" w:rsidRPr="00001458">
        <w:rPr>
          <w:rFonts w:ascii="Calibri" w:hAnsi="Calibri" w:cs="Calibri"/>
          <w:b/>
          <w:sz w:val="22"/>
        </w:rPr>
        <w:t xml:space="preserve">) </w:t>
      </w:r>
      <w:r w:rsidRPr="00001458">
        <w:rPr>
          <w:rFonts w:ascii="Calibri" w:hAnsi="Calibri" w:cs="Calibri"/>
          <w:b/>
          <w:sz w:val="22"/>
        </w:rPr>
        <w:t xml:space="preserve">of </w:t>
      </w:r>
      <w:r w:rsidR="003816CD" w:rsidRPr="00001458">
        <w:rPr>
          <w:rFonts w:ascii="Calibri" w:hAnsi="Calibri" w:cs="Calibri"/>
          <w:b/>
          <w:sz w:val="22"/>
        </w:rPr>
        <w:t>one</w:t>
      </w:r>
      <w:r w:rsidR="00713325" w:rsidRPr="00001458">
        <w:rPr>
          <w:rFonts w:ascii="Calibri" w:hAnsi="Calibri" w:cs="Calibri"/>
          <w:b/>
          <w:sz w:val="22"/>
        </w:rPr>
        <w:t xml:space="preserve"> academic</w:t>
      </w:r>
      <w:r w:rsidRPr="00001458">
        <w:rPr>
          <w:rFonts w:ascii="Calibri" w:hAnsi="Calibri" w:cs="Calibri"/>
          <w:b/>
          <w:sz w:val="22"/>
        </w:rPr>
        <w:t xml:space="preserve"> referee who know</w:t>
      </w:r>
      <w:r w:rsidR="003816CD" w:rsidRPr="00001458">
        <w:rPr>
          <w:rFonts w:ascii="Calibri" w:hAnsi="Calibri" w:cs="Calibri"/>
          <w:b/>
          <w:sz w:val="22"/>
        </w:rPr>
        <w:t>s</w:t>
      </w:r>
      <w:r w:rsidRPr="00001458">
        <w:rPr>
          <w:rFonts w:ascii="Calibri" w:hAnsi="Calibri" w:cs="Calibri"/>
          <w:b/>
          <w:sz w:val="22"/>
        </w:rPr>
        <w:t xml:space="preserve"> you well</w:t>
      </w:r>
      <w:r w:rsidR="003816CD" w:rsidRPr="00001458">
        <w:rPr>
          <w:rFonts w:ascii="Calibri" w:hAnsi="Calibri" w:cs="Calibri"/>
          <w:b/>
          <w:sz w:val="22"/>
        </w:rPr>
        <w:t xml:space="preserve"> </w:t>
      </w:r>
      <w:r w:rsidR="003816CD" w:rsidRPr="00001458">
        <w:rPr>
          <w:rFonts w:ascii="Calibri" w:hAnsi="Calibri" w:cs="Calibri"/>
          <w:bCs/>
          <w:sz w:val="22"/>
        </w:rPr>
        <w:t>(preferably your PhD supervisor or another academic who knows your research</w:t>
      </w:r>
      <w:proofErr w:type="gramStart"/>
      <w:r w:rsidR="003816CD" w:rsidRPr="00001458">
        <w:rPr>
          <w:rFonts w:ascii="Calibri" w:hAnsi="Calibri" w:cs="Calibri"/>
          <w:bCs/>
          <w:sz w:val="22"/>
        </w:rPr>
        <w:t>)</w:t>
      </w:r>
      <w:r w:rsidRPr="00001458">
        <w:rPr>
          <w:rFonts w:ascii="Calibri" w:hAnsi="Calibri" w:cs="Calibri"/>
          <w:bCs/>
          <w:sz w:val="22"/>
        </w:rPr>
        <w:t xml:space="preserve">, </w:t>
      </w:r>
      <w:r w:rsidRPr="00001458">
        <w:rPr>
          <w:rFonts w:ascii="Calibri" w:hAnsi="Calibri" w:cs="Calibri"/>
          <w:b/>
          <w:sz w:val="22"/>
        </w:rPr>
        <w:t>and</w:t>
      </w:r>
      <w:proofErr w:type="gramEnd"/>
      <w:r w:rsidRPr="00001458">
        <w:rPr>
          <w:rFonts w:ascii="Calibri" w:hAnsi="Calibri" w:cs="Calibri"/>
          <w:b/>
          <w:sz w:val="22"/>
        </w:rPr>
        <w:t xml:space="preserve"> specify your link to them.</w:t>
      </w:r>
      <w:r w:rsidR="00713325" w:rsidRPr="00001458">
        <w:rPr>
          <w:rFonts w:ascii="Calibri" w:hAnsi="Calibri" w:cs="Calibri"/>
          <w:b/>
          <w:sz w:val="22"/>
        </w:rPr>
        <w:t xml:space="preserve"> </w:t>
      </w:r>
      <w:r w:rsidR="00713325" w:rsidRPr="00001458">
        <w:rPr>
          <w:rFonts w:ascii="Calibri" w:hAnsi="Calibri" w:cs="Calibri"/>
          <w:sz w:val="22"/>
        </w:rPr>
        <w:t>You need to ask the referee to send a reference letter by e</w:t>
      </w:r>
      <w:r w:rsidR="00743DEE" w:rsidRPr="00001458">
        <w:rPr>
          <w:rFonts w:ascii="Calibri" w:hAnsi="Calibri" w:cs="Calibri"/>
          <w:sz w:val="22"/>
        </w:rPr>
        <w:t>-</w:t>
      </w:r>
      <w:r w:rsidR="00713325" w:rsidRPr="00001458">
        <w:rPr>
          <w:rFonts w:ascii="Calibri" w:hAnsi="Calibri" w:cs="Calibri"/>
          <w:sz w:val="22"/>
        </w:rPr>
        <w:t xml:space="preserve">mail directly to </w:t>
      </w:r>
      <w:hyperlink r:id="rId25" w:history="1">
        <w:r w:rsidR="00D33D8C" w:rsidRPr="00001458">
          <w:rPr>
            <w:rStyle w:val="Hyperlink"/>
            <w:rFonts w:ascii="Calibri" w:hAnsi="Calibri" w:cs="Calibri"/>
            <w:sz w:val="22"/>
          </w:rPr>
          <w:t>RC21summerschool@gmail.com</w:t>
        </w:r>
      </w:hyperlink>
      <w:r w:rsidR="00D33D8C" w:rsidRPr="00001458">
        <w:rPr>
          <w:rFonts w:ascii="Calibri" w:hAnsi="Calibri" w:cs="Calibri"/>
          <w:sz w:val="22"/>
        </w:rPr>
        <w:t xml:space="preserve"> </w:t>
      </w:r>
      <w:r w:rsidR="00713325" w:rsidRPr="00001458">
        <w:rPr>
          <w:rFonts w:ascii="Calibri" w:hAnsi="Calibri" w:cs="Calibri"/>
          <w:sz w:val="22"/>
        </w:rPr>
        <w:t xml:space="preserve">(sent from their </w:t>
      </w:r>
      <w:r w:rsidR="00713325" w:rsidRPr="00001458">
        <w:rPr>
          <w:rFonts w:ascii="Calibri" w:hAnsi="Calibri" w:cs="Calibri"/>
          <w:sz w:val="22"/>
          <w:u w:val="single"/>
        </w:rPr>
        <w:t>institutional</w:t>
      </w:r>
      <w:r w:rsidR="00713325" w:rsidRPr="00001458">
        <w:rPr>
          <w:rFonts w:ascii="Calibri" w:hAnsi="Calibri" w:cs="Calibri"/>
          <w:sz w:val="22"/>
        </w:rPr>
        <w:t xml:space="preserve"> e</w:t>
      </w:r>
      <w:r w:rsidR="00743DEE" w:rsidRPr="00001458">
        <w:rPr>
          <w:rFonts w:ascii="Calibri" w:hAnsi="Calibri" w:cs="Calibri"/>
          <w:sz w:val="22"/>
        </w:rPr>
        <w:t>-</w:t>
      </w:r>
      <w:r w:rsidR="00713325" w:rsidRPr="00001458">
        <w:rPr>
          <w:rFonts w:ascii="Calibri" w:hAnsi="Calibri" w:cs="Calibri"/>
          <w:sz w:val="22"/>
        </w:rPr>
        <w:t xml:space="preserve">mail address, </w:t>
      </w:r>
      <w:r w:rsidR="00743DEE" w:rsidRPr="00001458">
        <w:rPr>
          <w:rFonts w:ascii="Calibri" w:hAnsi="Calibri" w:cs="Calibri"/>
          <w:sz w:val="22"/>
        </w:rPr>
        <w:t>rather than</w:t>
      </w:r>
      <w:r w:rsidR="00713325" w:rsidRPr="00001458">
        <w:rPr>
          <w:rFonts w:ascii="Calibri" w:hAnsi="Calibri" w:cs="Calibri"/>
          <w:sz w:val="22"/>
        </w:rPr>
        <w:t xml:space="preserve"> personal, if</w:t>
      </w:r>
      <w:r w:rsidR="00743DEE" w:rsidRPr="00001458">
        <w:rPr>
          <w:rFonts w:ascii="Calibri" w:hAnsi="Calibri" w:cs="Calibri"/>
          <w:sz w:val="22"/>
        </w:rPr>
        <w:t xml:space="preserve"> it is</w:t>
      </w:r>
      <w:r w:rsidR="00713325" w:rsidRPr="00001458">
        <w:rPr>
          <w:rFonts w:ascii="Calibri" w:hAnsi="Calibri" w:cs="Calibri"/>
          <w:sz w:val="22"/>
        </w:rPr>
        <w:t xml:space="preserve"> possible)</w:t>
      </w:r>
      <w:r w:rsidR="003816CD" w:rsidRPr="00001458">
        <w:rPr>
          <w:rFonts w:ascii="Calibri" w:hAnsi="Calibri" w:cs="Calibri"/>
          <w:sz w:val="22"/>
        </w:rPr>
        <w:t>.</w:t>
      </w:r>
    </w:p>
    <w:p w14:paraId="24A525D2" w14:textId="77777777" w:rsidR="00AF66F7" w:rsidRPr="00001458" w:rsidRDefault="00AF66F7" w:rsidP="00001458">
      <w:pPr>
        <w:rPr>
          <w:rFonts w:ascii="Calibri" w:hAnsi="Calibri" w:cs="Calibri"/>
          <w:b/>
          <w:sz w:val="22"/>
        </w:rPr>
      </w:pPr>
    </w:p>
    <w:p w14:paraId="4FF2A653" w14:textId="77777777" w:rsidR="002B0281" w:rsidRPr="00001458" w:rsidRDefault="002B0281" w:rsidP="00001458">
      <w:pPr>
        <w:rPr>
          <w:rFonts w:ascii="Calibri" w:hAnsi="Calibri" w:cs="Calibri"/>
          <w:b/>
          <w:sz w:val="22"/>
        </w:rPr>
      </w:pPr>
    </w:p>
    <w:p w14:paraId="568FBF76" w14:textId="2277790B" w:rsidR="004F386E" w:rsidRPr="00001458" w:rsidRDefault="004F386E" w:rsidP="00001458">
      <w:pPr>
        <w:rPr>
          <w:rFonts w:ascii="Calibri" w:hAnsi="Calibri" w:cs="Calibri"/>
          <w:b/>
          <w:sz w:val="22"/>
        </w:rPr>
      </w:pPr>
      <w:r w:rsidRPr="00001458">
        <w:rPr>
          <w:rFonts w:ascii="Calibri" w:hAnsi="Calibri" w:cs="Calibri"/>
          <w:b/>
          <w:sz w:val="22"/>
        </w:rPr>
        <w:t xml:space="preserve">Please include your CV at the end of this document, and save the combined statement </w:t>
      </w:r>
      <w:r w:rsidR="00AF66F7" w:rsidRPr="00001458">
        <w:rPr>
          <w:rFonts w:ascii="Calibri" w:hAnsi="Calibri" w:cs="Calibri"/>
          <w:b/>
          <w:sz w:val="22"/>
        </w:rPr>
        <w:t xml:space="preserve">and </w:t>
      </w:r>
      <w:r w:rsidRPr="00001458">
        <w:rPr>
          <w:rFonts w:ascii="Calibri" w:hAnsi="Calibri" w:cs="Calibri"/>
          <w:b/>
          <w:sz w:val="22"/>
        </w:rPr>
        <w:t xml:space="preserve">CV in a single PDF document, to be emailed by the deadline to </w:t>
      </w:r>
      <w:hyperlink r:id="rId26" w:history="1">
        <w:r w:rsidR="00D33D8C" w:rsidRPr="00001458">
          <w:rPr>
            <w:rStyle w:val="Hyperlink"/>
            <w:rFonts w:ascii="Calibri" w:hAnsi="Calibri" w:cs="Calibri"/>
            <w:sz w:val="22"/>
          </w:rPr>
          <w:t>RC21summerschool@gmail.com</w:t>
        </w:r>
      </w:hyperlink>
      <w:r w:rsidRPr="00001458">
        <w:rPr>
          <w:rFonts w:ascii="Calibri" w:hAnsi="Calibri" w:cs="Calibri"/>
          <w:sz w:val="22"/>
        </w:rPr>
        <w:t>.</w:t>
      </w:r>
    </w:p>
    <w:p w14:paraId="49378434" w14:textId="371F5D60" w:rsidR="00D7424B" w:rsidRPr="00001458" w:rsidRDefault="00D7424B" w:rsidP="00001458">
      <w:pPr>
        <w:rPr>
          <w:rFonts w:ascii="Calibri" w:hAnsi="Calibri" w:cs="Calibri"/>
          <w:b/>
          <w:sz w:val="22"/>
        </w:rPr>
      </w:pPr>
    </w:p>
    <w:p w14:paraId="49315572" w14:textId="77777777" w:rsidR="00D7424B" w:rsidRPr="00001458" w:rsidRDefault="00D7424B" w:rsidP="00001458">
      <w:pPr>
        <w:rPr>
          <w:rFonts w:ascii="Calibri" w:hAnsi="Calibri" w:cs="Calibri"/>
          <w:sz w:val="22"/>
        </w:rPr>
      </w:pPr>
    </w:p>
    <w:p w14:paraId="330D14E2" w14:textId="77777777" w:rsidR="00D7424B" w:rsidRPr="00001458" w:rsidRDefault="00D7424B" w:rsidP="00001458">
      <w:pPr>
        <w:rPr>
          <w:rFonts w:ascii="Calibri" w:hAnsi="Calibri" w:cs="Calibri"/>
          <w:sz w:val="22"/>
        </w:rPr>
      </w:pPr>
    </w:p>
    <w:p w14:paraId="28B20527" w14:textId="4CC70CBC" w:rsidR="0063405F" w:rsidRPr="00001458" w:rsidRDefault="0063405F" w:rsidP="00001458">
      <w:pPr>
        <w:rPr>
          <w:rFonts w:ascii="Calibri" w:hAnsi="Calibri" w:cs="Calibri"/>
          <w:sz w:val="22"/>
        </w:rPr>
      </w:pPr>
    </w:p>
    <w:sectPr w:rsidR="0063405F" w:rsidRPr="00001458" w:rsidSect="002630D0">
      <w:footerReference w:type="default" r:id="rId27"/>
      <w:pgSz w:w="11906" w:h="16838"/>
      <w:pgMar w:top="1440" w:right="1080" w:bottom="171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7F135" w14:textId="77777777" w:rsidR="00C30481" w:rsidRDefault="00C30481" w:rsidP="00736371">
      <w:r>
        <w:separator/>
      </w:r>
    </w:p>
  </w:endnote>
  <w:endnote w:type="continuationSeparator" w:id="0">
    <w:p w14:paraId="752EABE7" w14:textId="77777777" w:rsidR="00C30481" w:rsidRDefault="00C30481" w:rsidP="0073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143135"/>
      <w:docPartObj>
        <w:docPartGallery w:val="Page Numbers (Bottom of Page)"/>
        <w:docPartUnique/>
      </w:docPartObj>
    </w:sdtPr>
    <w:sdtEndPr>
      <w:rPr>
        <w:noProof/>
        <w:sz w:val="20"/>
        <w:szCs w:val="20"/>
      </w:rPr>
    </w:sdtEndPr>
    <w:sdtContent>
      <w:p w14:paraId="6A2650C4" w14:textId="77777777" w:rsidR="00B977BC" w:rsidRPr="00B977BC" w:rsidRDefault="00B977BC">
        <w:pPr>
          <w:pStyle w:val="Fuzeile"/>
          <w:jc w:val="right"/>
          <w:rPr>
            <w:sz w:val="20"/>
            <w:szCs w:val="20"/>
          </w:rPr>
        </w:pPr>
        <w:r w:rsidRPr="00B977BC">
          <w:rPr>
            <w:sz w:val="20"/>
            <w:szCs w:val="20"/>
          </w:rPr>
          <w:fldChar w:fldCharType="begin"/>
        </w:r>
        <w:r w:rsidRPr="00B977BC">
          <w:rPr>
            <w:sz w:val="20"/>
            <w:szCs w:val="20"/>
          </w:rPr>
          <w:instrText xml:space="preserve"> PAGE   \* MERGEFORMAT </w:instrText>
        </w:r>
        <w:r w:rsidRPr="00B977BC">
          <w:rPr>
            <w:sz w:val="20"/>
            <w:szCs w:val="20"/>
          </w:rPr>
          <w:fldChar w:fldCharType="separate"/>
        </w:r>
        <w:r w:rsidR="00A40EDB">
          <w:rPr>
            <w:noProof/>
            <w:sz w:val="20"/>
            <w:szCs w:val="20"/>
          </w:rPr>
          <w:t>2</w:t>
        </w:r>
        <w:r w:rsidRPr="00B977BC">
          <w:rPr>
            <w:noProof/>
            <w:sz w:val="20"/>
            <w:szCs w:val="20"/>
          </w:rPr>
          <w:fldChar w:fldCharType="end"/>
        </w:r>
      </w:p>
    </w:sdtContent>
  </w:sdt>
  <w:p w14:paraId="5AF554BB" w14:textId="77777777" w:rsidR="00B977BC" w:rsidRDefault="00B977B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E5B50" w14:textId="77777777" w:rsidR="00C30481" w:rsidRDefault="00C30481" w:rsidP="00736371">
      <w:r>
        <w:separator/>
      </w:r>
    </w:p>
  </w:footnote>
  <w:footnote w:type="continuationSeparator" w:id="0">
    <w:p w14:paraId="2EBD0D82" w14:textId="77777777" w:rsidR="00C30481" w:rsidRDefault="00C30481" w:rsidP="00736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455C"/>
    <w:multiLevelType w:val="hybridMultilevel"/>
    <w:tmpl w:val="3244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125D0"/>
    <w:multiLevelType w:val="hybridMultilevel"/>
    <w:tmpl w:val="B99C0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B7CAE"/>
    <w:multiLevelType w:val="hybridMultilevel"/>
    <w:tmpl w:val="EE9A4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85F8A"/>
    <w:multiLevelType w:val="hybridMultilevel"/>
    <w:tmpl w:val="19ECC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E7A00"/>
    <w:multiLevelType w:val="hybridMultilevel"/>
    <w:tmpl w:val="D66813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3357C7"/>
    <w:multiLevelType w:val="hybridMultilevel"/>
    <w:tmpl w:val="8C169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F2A49"/>
    <w:multiLevelType w:val="hybridMultilevel"/>
    <w:tmpl w:val="C16CD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97135B"/>
    <w:multiLevelType w:val="hybridMultilevel"/>
    <w:tmpl w:val="7F36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DB72E9"/>
    <w:multiLevelType w:val="hybridMultilevel"/>
    <w:tmpl w:val="3CE69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382828"/>
    <w:multiLevelType w:val="multilevel"/>
    <w:tmpl w:val="8C4A9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2B6B41"/>
    <w:multiLevelType w:val="hybridMultilevel"/>
    <w:tmpl w:val="D66813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2D2A80"/>
    <w:multiLevelType w:val="hybridMultilevel"/>
    <w:tmpl w:val="E9423E0C"/>
    <w:lvl w:ilvl="0" w:tplc="C2F26AA2">
      <w:start w:val="1"/>
      <w:numFmt w:val="decimal"/>
      <w:lvlText w:val="%1."/>
      <w:lvlJc w:val="left"/>
      <w:pPr>
        <w:ind w:left="720" w:hanging="360"/>
      </w:pPr>
      <w:rPr>
        <w:rFonts w:hint="default"/>
        <w:b/>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EE6E87"/>
    <w:multiLevelType w:val="hybridMultilevel"/>
    <w:tmpl w:val="2908A042"/>
    <w:lvl w:ilvl="0" w:tplc="08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3B40E4"/>
    <w:multiLevelType w:val="hybridMultilevel"/>
    <w:tmpl w:val="62609592"/>
    <w:lvl w:ilvl="0" w:tplc="44F4AC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9625EE"/>
    <w:multiLevelType w:val="hybridMultilevel"/>
    <w:tmpl w:val="6E009638"/>
    <w:lvl w:ilvl="0" w:tplc="F980691A">
      <w:start w:val="1"/>
      <w:numFmt w:val="decimal"/>
      <w:lvlText w:val="%1)"/>
      <w:lvlJc w:val="left"/>
      <w:pPr>
        <w:ind w:left="840" w:hanging="48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05379C"/>
    <w:multiLevelType w:val="hybridMultilevel"/>
    <w:tmpl w:val="36B6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867903">
    <w:abstractNumId w:val="9"/>
  </w:num>
  <w:num w:numId="2" w16cid:durableId="687828864">
    <w:abstractNumId w:val="4"/>
  </w:num>
  <w:num w:numId="3" w16cid:durableId="568730275">
    <w:abstractNumId w:val="10"/>
  </w:num>
  <w:num w:numId="4" w16cid:durableId="676537985">
    <w:abstractNumId w:val="15"/>
  </w:num>
  <w:num w:numId="5" w16cid:durableId="1378243290">
    <w:abstractNumId w:val="14"/>
  </w:num>
  <w:num w:numId="6" w16cid:durableId="26032999">
    <w:abstractNumId w:val="8"/>
  </w:num>
  <w:num w:numId="7" w16cid:durableId="2138185028">
    <w:abstractNumId w:val="3"/>
  </w:num>
  <w:num w:numId="8" w16cid:durableId="2051949692">
    <w:abstractNumId w:val="0"/>
  </w:num>
  <w:num w:numId="9" w16cid:durableId="1865707670">
    <w:abstractNumId w:val="5"/>
  </w:num>
  <w:num w:numId="10" w16cid:durableId="958298632">
    <w:abstractNumId w:val="11"/>
  </w:num>
  <w:num w:numId="11" w16cid:durableId="859856095">
    <w:abstractNumId w:val="1"/>
  </w:num>
  <w:num w:numId="12" w16cid:durableId="1066493163">
    <w:abstractNumId w:val="6"/>
  </w:num>
  <w:num w:numId="13" w16cid:durableId="338892371">
    <w:abstractNumId w:val="7"/>
  </w:num>
  <w:num w:numId="14" w16cid:durableId="647787691">
    <w:abstractNumId w:val="2"/>
  </w:num>
  <w:num w:numId="15" w16cid:durableId="430397643">
    <w:abstractNumId w:val="13"/>
  </w:num>
  <w:num w:numId="16" w16cid:durableId="21375547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1NTIzMDe3NDEwMTVT0lEKTi0uzszPAykwrAUAqF18NCwAAAA="/>
  </w:docVars>
  <w:rsids>
    <w:rsidRoot w:val="000067F1"/>
    <w:rsid w:val="000002A3"/>
    <w:rsid w:val="00001458"/>
    <w:rsid w:val="000019BF"/>
    <w:rsid w:val="000067F1"/>
    <w:rsid w:val="0002174D"/>
    <w:rsid w:val="00036469"/>
    <w:rsid w:val="0004186D"/>
    <w:rsid w:val="000436F9"/>
    <w:rsid w:val="00044AC4"/>
    <w:rsid w:val="0007737B"/>
    <w:rsid w:val="0009528D"/>
    <w:rsid w:val="000A29D1"/>
    <w:rsid w:val="000A35A8"/>
    <w:rsid w:val="000C04AE"/>
    <w:rsid w:val="000C5869"/>
    <w:rsid w:val="000D7ADD"/>
    <w:rsid w:val="000E1B82"/>
    <w:rsid w:val="000F6938"/>
    <w:rsid w:val="0011535F"/>
    <w:rsid w:val="001251CF"/>
    <w:rsid w:val="001349B5"/>
    <w:rsid w:val="00137994"/>
    <w:rsid w:val="00137EF7"/>
    <w:rsid w:val="00154C6B"/>
    <w:rsid w:val="001618CB"/>
    <w:rsid w:val="00161E98"/>
    <w:rsid w:val="00163628"/>
    <w:rsid w:val="00182F6E"/>
    <w:rsid w:val="001A39B0"/>
    <w:rsid w:val="001B2C27"/>
    <w:rsid w:val="001C70B2"/>
    <w:rsid w:val="001F0B01"/>
    <w:rsid w:val="001F3EE7"/>
    <w:rsid w:val="001F7B5D"/>
    <w:rsid w:val="002068D1"/>
    <w:rsid w:val="0021090C"/>
    <w:rsid w:val="00220FBE"/>
    <w:rsid w:val="00231A6C"/>
    <w:rsid w:val="00255E53"/>
    <w:rsid w:val="002630D0"/>
    <w:rsid w:val="00263328"/>
    <w:rsid w:val="00294859"/>
    <w:rsid w:val="002A353F"/>
    <w:rsid w:val="002B0281"/>
    <w:rsid w:val="002B2877"/>
    <w:rsid w:val="002B337D"/>
    <w:rsid w:val="002B42F2"/>
    <w:rsid w:val="002B792C"/>
    <w:rsid w:val="002E5B29"/>
    <w:rsid w:val="002F28D9"/>
    <w:rsid w:val="00305E23"/>
    <w:rsid w:val="00314760"/>
    <w:rsid w:val="003236F8"/>
    <w:rsid w:val="00334213"/>
    <w:rsid w:val="003367CF"/>
    <w:rsid w:val="00350398"/>
    <w:rsid w:val="00350DB3"/>
    <w:rsid w:val="00365D23"/>
    <w:rsid w:val="00372DF1"/>
    <w:rsid w:val="0037739D"/>
    <w:rsid w:val="003816CD"/>
    <w:rsid w:val="00385777"/>
    <w:rsid w:val="003B1160"/>
    <w:rsid w:val="003B1955"/>
    <w:rsid w:val="003B72FD"/>
    <w:rsid w:val="003E24D9"/>
    <w:rsid w:val="00416E5E"/>
    <w:rsid w:val="00420291"/>
    <w:rsid w:val="00421BB6"/>
    <w:rsid w:val="0042553F"/>
    <w:rsid w:val="00426169"/>
    <w:rsid w:val="00432200"/>
    <w:rsid w:val="00432EFA"/>
    <w:rsid w:val="0044441B"/>
    <w:rsid w:val="00446556"/>
    <w:rsid w:val="004547F6"/>
    <w:rsid w:val="00467762"/>
    <w:rsid w:val="00491CA1"/>
    <w:rsid w:val="004A4776"/>
    <w:rsid w:val="004A4A8C"/>
    <w:rsid w:val="004C4F33"/>
    <w:rsid w:val="004D1B8C"/>
    <w:rsid w:val="004D29BC"/>
    <w:rsid w:val="004E29FC"/>
    <w:rsid w:val="004F07C1"/>
    <w:rsid w:val="004F386E"/>
    <w:rsid w:val="004F4252"/>
    <w:rsid w:val="004F6FB8"/>
    <w:rsid w:val="0050087C"/>
    <w:rsid w:val="005104AD"/>
    <w:rsid w:val="00521911"/>
    <w:rsid w:val="00531C03"/>
    <w:rsid w:val="00531DBA"/>
    <w:rsid w:val="00535919"/>
    <w:rsid w:val="00536056"/>
    <w:rsid w:val="005371A6"/>
    <w:rsid w:val="00547285"/>
    <w:rsid w:val="005521DF"/>
    <w:rsid w:val="0056530B"/>
    <w:rsid w:val="00566B0B"/>
    <w:rsid w:val="005739C2"/>
    <w:rsid w:val="00585CD9"/>
    <w:rsid w:val="00587F6D"/>
    <w:rsid w:val="005B0DBD"/>
    <w:rsid w:val="005D223A"/>
    <w:rsid w:val="00613849"/>
    <w:rsid w:val="006205AB"/>
    <w:rsid w:val="0063405F"/>
    <w:rsid w:val="006A7823"/>
    <w:rsid w:val="006C6CB8"/>
    <w:rsid w:val="006D4C40"/>
    <w:rsid w:val="0070147E"/>
    <w:rsid w:val="00704092"/>
    <w:rsid w:val="00713325"/>
    <w:rsid w:val="00717359"/>
    <w:rsid w:val="007227A5"/>
    <w:rsid w:val="00722D22"/>
    <w:rsid w:val="00736371"/>
    <w:rsid w:val="00741307"/>
    <w:rsid w:val="0074199C"/>
    <w:rsid w:val="00743C05"/>
    <w:rsid w:val="00743DEE"/>
    <w:rsid w:val="00754E87"/>
    <w:rsid w:val="00771E39"/>
    <w:rsid w:val="007944F4"/>
    <w:rsid w:val="007A2439"/>
    <w:rsid w:val="007A5429"/>
    <w:rsid w:val="007A6122"/>
    <w:rsid w:val="007B532D"/>
    <w:rsid w:val="007C1DE9"/>
    <w:rsid w:val="007C59D6"/>
    <w:rsid w:val="007D3D41"/>
    <w:rsid w:val="007E3625"/>
    <w:rsid w:val="007F60BF"/>
    <w:rsid w:val="007F62E2"/>
    <w:rsid w:val="00800515"/>
    <w:rsid w:val="00846CA3"/>
    <w:rsid w:val="0085412B"/>
    <w:rsid w:val="008624C2"/>
    <w:rsid w:val="0087015A"/>
    <w:rsid w:val="00871CED"/>
    <w:rsid w:val="00881492"/>
    <w:rsid w:val="0089222F"/>
    <w:rsid w:val="008A1BD9"/>
    <w:rsid w:val="008A4CF3"/>
    <w:rsid w:val="008A768D"/>
    <w:rsid w:val="008B17E9"/>
    <w:rsid w:val="008C2D90"/>
    <w:rsid w:val="008C4560"/>
    <w:rsid w:val="008D64C2"/>
    <w:rsid w:val="008E3AFD"/>
    <w:rsid w:val="008E6644"/>
    <w:rsid w:val="00902E55"/>
    <w:rsid w:val="00932042"/>
    <w:rsid w:val="00941422"/>
    <w:rsid w:val="0097568E"/>
    <w:rsid w:val="00981139"/>
    <w:rsid w:val="009951FA"/>
    <w:rsid w:val="00995A6E"/>
    <w:rsid w:val="009B5725"/>
    <w:rsid w:val="009D2514"/>
    <w:rsid w:val="009E2C7E"/>
    <w:rsid w:val="009E7F77"/>
    <w:rsid w:val="00A0167E"/>
    <w:rsid w:val="00A02116"/>
    <w:rsid w:val="00A051E4"/>
    <w:rsid w:val="00A14D86"/>
    <w:rsid w:val="00A21A02"/>
    <w:rsid w:val="00A247A6"/>
    <w:rsid w:val="00A25032"/>
    <w:rsid w:val="00A325A3"/>
    <w:rsid w:val="00A40EDB"/>
    <w:rsid w:val="00A65F05"/>
    <w:rsid w:val="00A72F9F"/>
    <w:rsid w:val="00A77BE5"/>
    <w:rsid w:val="00A87913"/>
    <w:rsid w:val="00AA0D45"/>
    <w:rsid w:val="00AB4DA9"/>
    <w:rsid w:val="00AD715E"/>
    <w:rsid w:val="00AF2FEE"/>
    <w:rsid w:val="00AF66F7"/>
    <w:rsid w:val="00B0475D"/>
    <w:rsid w:val="00B14EA8"/>
    <w:rsid w:val="00B23672"/>
    <w:rsid w:val="00B41937"/>
    <w:rsid w:val="00B47817"/>
    <w:rsid w:val="00B5648F"/>
    <w:rsid w:val="00B57EE0"/>
    <w:rsid w:val="00B82BB2"/>
    <w:rsid w:val="00B85CAF"/>
    <w:rsid w:val="00B977BC"/>
    <w:rsid w:val="00BA0ACE"/>
    <w:rsid w:val="00BA5CE5"/>
    <w:rsid w:val="00BB1804"/>
    <w:rsid w:val="00BB3553"/>
    <w:rsid w:val="00BB7167"/>
    <w:rsid w:val="00BC5F9F"/>
    <w:rsid w:val="00BD75B2"/>
    <w:rsid w:val="00BE79DC"/>
    <w:rsid w:val="00C02CDE"/>
    <w:rsid w:val="00C04123"/>
    <w:rsid w:val="00C24467"/>
    <w:rsid w:val="00C2643F"/>
    <w:rsid w:val="00C26768"/>
    <w:rsid w:val="00C30481"/>
    <w:rsid w:val="00C30B7F"/>
    <w:rsid w:val="00C321E1"/>
    <w:rsid w:val="00C42F7E"/>
    <w:rsid w:val="00C47FC3"/>
    <w:rsid w:val="00C55773"/>
    <w:rsid w:val="00C562B4"/>
    <w:rsid w:val="00C57483"/>
    <w:rsid w:val="00C6163A"/>
    <w:rsid w:val="00C674E3"/>
    <w:rsid w:val="00C72A1B"/>
    <w:rsid w:val="00C741A5"/>
    <w:rsid w:val="00C8665F"/>
    <w:rsid w:val="00C906C6"/>
    <w:rsid w:val="00CA0682"/>
    <w:rsid w:val="00CB25A5"/>
    <w:rsid w:val="00CC37BC"/>
    <w:rsid w:val="00CE1EE4"/>
    <w:rsid w:val="00CE23C5"/>
    <w:rsid w:val="00CF2A2D"/>
    <w:rsid w:val="00D03063"/>
    <w:rsid w:val="00D1562D"/>
    <w:rsid w:val="00D1784D"/>
    <w:rsid w:val="00D33D8C"/>
    <w:rsid w:val="00D34C1E"/>
    <w:rsid w:val="00D52203"/>
    <w:rsid w:val="00D53775"/>
    <w:rsid w:val="00D64552"/>
    <w:rsid w:val="00D7424B"/>
    <w:rsid w:val="00D87F6A"/>
    <w:rsid w:val="00D97FBA"/>
    <w:rsid w:val="00DA1194"/>
    <w:rsid w:val="00DA14A1"/>
    <w:rsid w:val="00DB7835"/>
    <w:rsid w:val="00DC6BAE"/>
    <w:rsid w:val="00DD0CF9"/>
    <w:rsid w:val="00DD4552"/>
    <w:rsid w:val="00DD4F4C"/>
    <w:rsid w:val="00DD5BA5"/>
    <w:rsid w:val="00DD752B"/>
    <w:rsid w:val="00DF5309"/>
    <w:rsid w:val="00E11109"/>
    <w:rsid w:val="00E421D5"/>
    <w:rsid w:val="00E47855"/>
    <w:rsid w:val="00E502D2"/>
    <w:rsid w:val="00E530D6"/>
    <w:rsid w:val="00E542DD"/>
    <w:rsid w:val="00E56833"/>
    <w:rsid w:val="00E600BF"/>
    <w:rsid w:val="00E652E2"/>
    <w:rsid w:val="00E72255"/>
    <w:rsid w:val="00E8035A"/>
    <w:rsid w:val="00E834CD"/>
    <w:rsid w:val="00E9216E"/>
    <w:rsid w:val="00EC1D7B"/>
    <w:rsid w:val="00EC5194"/>
    <w:rsid w:val="00ED02C5"/>
    <w:rsid w:val="00EE5F2C"/>
    <w:rsid w:val="00F01943"/>
    <w:rsid w:val="00F14918"/>
    <w:rsid w:val="00F20581"/>
    <w:rsid w:val="00F375CA"/>
    <w:rsid w:val="00F62FC7"/>
    <w:rsid w:val="00F677EB"/>
    <w:rsid w:val="00F72280"/>
    <w:rsid w:val="00F76214"/>
    <w:rsid w:val="00F81ABD"/>
    <w:rsid w:val="00F83E1A"/>
    <w:rsid w:val="00FA605E"/>
    <w:rsid w:val="00FB121C"/>
    <w:rsid w:val="00FB1A88"/>
    <w:rsid w:val="00FB4717"/>
    <w:rsid w:val="00FC719A"/>
    <w:rsid w:val="00FC7515"/>
    <w:rsid w:val="00FD77E6"/>
    <w:rsid w:val="00FE1305"/>
    <w:rsid w:val="00FE79C4"/>
    <w:rsid w:val="00FE7CC0"/>
    <w:rsid w:val="00FF0AF8"/>
    <w:rsid w:val="00FF4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BF894"/>
  <w15:chartTrackingRefBased/>
  <w15:docId w15:val="{8373AFA0-9B1A-4CCC-9019-D62C4BB5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7CC0"/>
    <w:pPr>
      <w:spacing w:after="0" w:line="240" w:lineRule="auto"/>
      <w:jc w:val="both"/>
    </w:pPr>
    <w:rPr>
      <w:sz w:val="24"/>
    </w:rPr>
  </w:style>
  <w:style w:type="paragraph" w:styleId="berschrift1">
    <w:name w:val="heading 1"/>
    <w:basedOn w:val="Standard"/>
    <w:next w:val="Standard"/>
    <w:link w:val="berschrift1Zchn"/>
    <w:uiPriority w:val="9"/>
    <w:qFormat/>
    <w:rsid w:val="000067F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0364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qFormat/>
    <w:rsid w:val="000067F1"/>
    <w:pPr>
      <w:spacing w:before="100" w:beforeAutospacing="1" w:after="100" w:afterAutospacing="1"/>
      <w:jc w:val="left"/>
      <w:outlineLvl w:val="2"/>
    </w:pPr>
    <w:rPr>
      <w:rFonts w:ascii="Times New Roman" w:eastAsia="Times New Roman" w:hAnsi="Times New Roman" w:cs="Times New Roman"/>
      <w:b/>
      <w:bCs/>
      <w:sz w:val="27"/>
      <w:szCs w:val="27"/>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0067F1"/>
    <w:rPr>
      <w:rFonts w:ascii="Times New Roman" w:eastAsia="Times New Roman" w:hAnsi="Times New Roman" w:cs="Times New Roman"/>
      <w:b/>
      <w:bCs/>
      <w:sz w:val="27"/>
      <w:szCs w:val="27"/>
      <w:lang w:eastAsia="en-GB"/>
    </w:rPr>
  </w:style>
  <w:style w:type="paragraph" w:styleId="StandardWeb">
    <w:name w:val="Normal (Web)"/>
    <w:basedOn w:val="Standard"/>
    <w:uiPriority w:val="99"/>
    <w:unhideWhenUsed/>
    <w:rsid w:val="000067F1"/>
    <w:pPr>
      <w:spacing w:before="100" w:beforeAutospacing="1" w:after="100" w:afterAutospacing="1"/>
      <w:jc w:val="left"/>
    </w:pPr>
    <w:rPr>
      <w:rFonts w:ascii="Times New Roman" w:eastAsia="Times New Roman" w:hAnsi="Times New Roman" w:cs="Times New Roman"/>
      <w:szCs w:val="24"/>
      <w:lang w:eastAsia="en-GB"/>
    </w:rPr>
  </w:style>
  <w:style w:type="character" w:styleId="Fett">
    <w:name w:val="Strong"/>
    <w:basedOn w:val="Absatz-Standardschriftart"/>
    <w:uiPriority w:val="22"/>
    <w:qFormat/>
    <w:rsid w:val="000067F1"/>
    <w:rPr>
      <w:b/>
      <w:bCs/>
    </w:rPr>
  </w:style>
  <w:style w:type="character" w:styleId="Hyperlink">
    <w:name w:val="Hyperlink"/>
    <w:basedOn w:val="Absatz-Standardschriftart"/>
    <w:uiPriority w:val="99"/>
    <w:unhideWhenUsed/>
    <w:rsid w:val="000067F1"/>
    <w:rPr>
      <w:color w:val="0000FF"/>
      <w:u w:val="single"/>
    </w:rPr>
  </w:style>
  <w:style w:type="character" w:customStyle="1" w:styleId="berschrift1Zchn">
    <w:name w:val="Überschrift 1 Zchn"/>
    <w:basedOn w:val="Absatz-Standardschriftart"/>
    <w:link w:val="berschrift1"/>
    <w:uiPriority w:val="9"/>
    <w:rsid w:val="000067F1"/>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E834C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34CD"/>
    <w:rPr>
      <w:rFonts w:ascii="Segoe UI" w:hAnsi="Segoe UI" w:cs="Segoe UI"/>
      <w:sz w:val="18"/>
      <w:szCs w:val="18"/>
    </w:rPr>
  </w:style>
  <w:style w:type="paragraph" w:styleId="Listenabsatz">
    <w:name w:val="List Paragraph"/>
    <w:basedOn w:val="Standard"/>
    <w:uiPriority w:val="34"/>
    <w:qFormat/>
    <w:rsid w:val="00CC37BC"/>
    <w:pPr>
      <w:ind w:left="720"/>
      <w:contextualSpacing/>
    </w:pPr>
  </w:style>
  <w:style w:type="paragraph" w:styleId="Kopfzeile">
    <w:name w:val="header"/>
    <w:basedOn w:val="Standard"/>
    <w:link w:val="KopfzeileZchn"/>
    <w:uiPriority w:val="99"/>
    <w:unhideWhenUsed/>
    <w:rsid w:val="00736371"/>
    <w:pPr>
      <w:tabs>
        <w:tab w:val="center" w:pos="4513"/>
        <w:tab w:val="right" w:pos="9026"/>
      </w:tabs>
    </w:pPr>
  </w:style>
  <w:style w:type="character" w:customStyle="1" w:styleId="KopfzeileZchn">
    <w:name w:val="Kopfzeile Zchn"/>
    <w:basedOn w:val="Absatz-Standardschriftart"/>
    <w:link w:val="Kopfzeile"/>
    <w:uiPriority w:val="99"/>
    <w:rsid w:val="00736371"/>
    <w:rPr>
      <w:sz w:val="24"/>
    </w:rPr>
  </w:style>
  <w:style w:type="paragraph" w:styleId="Fuzeile">
    <w:name w:val="footer"/>
    <w:basedOn w:val="Standard"/>
    <w:link w:val="FuzeileZchn"/>
    <w:uiPriority w:val="99"/>
    <w:unhideWhenUsed/>
    <w:rsid w:val="00736371"/>
    <w:pPr>
      <w:tabs>
        <w:tab w:val="center" w:pos="4513"/>
        <w:tab w:val="right" w:pos="9026"/>
      </w:tabs>
    </w:pPr>
  </w:style>
  <w:style w:type="character" w:customStyle="1" w:styleId="FuzeileZchn">
    <w:name w:val="Fußzeile Zchn"/>
    <w:basedOn w:val="Absatz-Standardschriftart"/>
    <w:link w:val="Fuzeile"/>
    <w:uiPriority w:val="99"/>
    <w:rsid w:val="00736371"/>
    <w:rPr>
      <w:sz w:val="24"/>
    </w:rPr>
  </w:style>
  <w:style w:type="character" w:styleId="BesuchterLink">
    <w:name w:val="FollowedHyperlink"/>
    <w:basedOn w:val="Absatz-Standardschriftart"/>
    <w:uiPriority w:val="99"/>
    <w:semiHidden/>
    <w:unhideWhenUsed/>
    <w:rsid w:val="00FB1A88"/>
    <w:rPr>
      <w:color w:val="954F72" w:themeColor="followedHyperlink"/>
      <w:u w:val="single"/>
    </w:rPr>
  </w:style>
  <w:style w:type="character" w:styleId="Hervorhebung">
    <w:name w:val="Emphasis"/>
    <w:basedOn w:val="Absatz-Standardschriftart"/>
    <w:uiPriority w:val="20"/>
    <w:qFormat/>
    <w:rsid w:val="00C6163A"/>
    <w:rPr>
      <w:i/>
      <w:iCs/>
    </w:rPr>
  </w:style>
  <w:style w:type="character" w:styleId="Kommentarzeichen">
    <w:name w:val="annotation reference"/>
    <w:basedOn w:val="Absatz-Standardschriftart"/>
    <w:uiPriority w:val="99"/>
    <w:semiHidden/>
    <w:unhideWhenUsed/>
    <w:rsid w:val="00A21A02"/>
    <w:rPr>
      <w:sz w:val="16"/>
      <w:szCs w:val="16"/>
    </w:rPr>
  </w:style>
  <w:style w:type="paragraph" w:styleId="Kommentartext">
    <w:name w:val="annotation text"/>
    <w:basedOn w:val="Standard"/>
    <w:link w:val="KommentartextZchn"/>
    <w:uiPriority w:val="99"/>
    <w:unhideWhenUsed/>
    <w:rsid w:val="00A21A02"/>
    <w:rPr>
      <w:sz w:val="20"/>
      <w:szCs w:val="20"/>
    </w:rPr>
  </w:style>
  <w:style w:type="character" w:customStyle="1" w:styleId="KommentartextZchn">
    <w:name w:val="Kommentartext Zchn"/>
    <w:basedOn w:val="Absatz-Standardschriftart"/>
    <w:link w:val="Kommentartext"/>
    <w:uiPriority w:val="99"/>
    <w:rsid w:val="00A21A02"/>
    <w:rPr>
      <w:sz w:val="20"/>
      <w:szCs w:val="20"/>
    </w:rPr>
  </w:style>
  <w:style w:type="paragraph" w:styleId="Kommentarthema">
    <w:name w:val="annotation subject"/>
    <w:basedOn w:val="Kommentartext"/>
    <w:next w:val="Kommentartext"/>
    <w:link w:val="KommentarthemaZchn"/>
    <w:uiPriority w:val="99"/>
    <w:semiHidden/>
    <w:unhideWhenUsed/>
    <w:rsid w:val="00A21A02"/>
    <w:rPr>
      <w:b/>
      <w:bCs/>
    </w:rPr>
  </w:style>
  <w:style w:type="character" w:customStyle="1" w:styleId="KommentarthemaZchn">
    <w:name w:val="Kommentarthema Zchn"/>
    <w:basedOn w:val="KommentartextZchn"/>
    <w:link w:val="Kommentarthema"/>
    <w:uiPriority w:val="99"/>
    <w:semiHidden/>
    <w:rsid w:val="00A21A02"/>
    <w:rPr>
      <w:b/>
      <w:bCs/>
      <w:sz w:val="20"/>
      <w:szCs w:val="20"/>
    </w:rPr>
  </w:style>
  <w:style w:type="table" w:styleId="Tabellenraster">
    <w:name w:val="Table Grid"/>
    <w:basedOn w:val="NormaleTabelle"/>
    <w:uiPriority w:val="39"/>
    <w:rsid w:val="000A2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bsatz-Standardschriftart"/>
    <w:rsid w:val="00AA0D45"/>
  </w:style>
  <w:style w:type="paragraph" w:customStyle="1" w:styleId="BodyTextIn">
    <w:name w:val="Body Text In"/>
    <w:basedOn w:val="Standard"/>
    <w:uiPriority w:val="99"/>
    <w:rsid w:val="003236F8"/>
    <w:pPr>
      <w:autoSpaceDE w:val="0"/>
      <w:autoSpaceDN w:val="0"/>
      <w:ind w:left="283"/>
    </w:pPr>
    <w:rPr>
      <w:rFonts w:ascii="Times New Roman" w:hAnsi="Times New Roman" w:cs="Times New Roman"/>
      <w:i/>
      <w:iCs/>
      <w:szCs w:val="24"/>
      <w:lang w:eastAsia="es-ES"/>
    </w:rPr>
  </w:style>
  <w:style w:type="character" w:customStyle="1" w:styleId="UnresolvedMention1">
    <w:name w:val="Unresolved Mention1"/>
    <w:basedOn w:val="Absatz-Standardschriftart"/>
    <w:uiPriority w:val="99"/>
    <w:semiHidden/>
    <w:unhideWhenUsed/>
    <w:rsid w:val="00CA0682"/>
    <w:rPr>
      <w:color w:val="605E5C"/>
      <w:shd w:val="clear" w:color="auto" w:fill="E1DFDD"/>
    </w:rPr>
  </w:style>
  <w:style w:type="character" w:styleId="NichtaufgelsteErwhnung">
    <w:name w:val="Unresolved Mention"/>
    <w:basedOn w:val="Absatz-Standardschriftart"/>
    <w:uiPriority w:val="99"/>
    <w:semiHidden/>
    <w:unhideWhenUsed/>
    <w:rsid w:val="00A02116"/>
    <w:rPr>
      <w:color w:val="605E5C"/>
      <w:shd w:val="clear" w:color="auto" w:fill="E1DFDD"/>
    </w:rPr>
  </w:style>
  <w:style w:type="character" w:customStyle="1" w:styleId="cf01">
    <w:name w:val="cf01"/>
    <w:basedOn w:val="Absatz-Standardschriftart"/>
    <w:rsid w:val="00C55773"/>
    <w:rPr>
      <w:rFonts w:ascii="Segoe UI" w:hAnsi="Segoe UI" w:cs="Segoe UI" w:hint="default"/>
      <w:sz w:val="18"/>
      <w:szCs w:val="18"/>
    </w:rPr>
  </w:style>
  <w:style w:type="paragraph" w:styleId="berarbeitung">
    <w:name w:val="Revision"/>
    <w:hidden/>
    <w:uiPriority w:val="99"/>
    <w:semiHidden/>
    <w:rsid w:val="00DD0CF9"/>
    <w:pPr>
      <w:spacing w:after="0" w:line="240" w:lineRule="auto"/>
    </w:pPr>
    <w:rPr>
      <w:sz w:val="24"/>
    </w:rPr>
  </w:style>
  <w:style w:type="character" w:customStyle="1" w:styleId="berschrift2Zchn">
    <w:name w:val="Überschrift 2 Zchn"/>
    <w:basedOn w:val="Absatz-Standardschriftart"/>
    <w:link w:val="berschrift2"/>
    <w:uiPriority w:val="9"/>
    <w:semiHidden/>
    <w:rsid w:val="00036469"/>
    <w:rPr>
      <w:rFonts w:asciiTheme="majorHAnsi" w:eastAsiaTheme="majorEastAsia" w:hAnsiTheme="majorHAnsi" w:cstheme="majorBidi"/>
      <w:color w:val="2E74B5" w:themeColor="accent1" w:themeShade="BF"/>
      <w:sz w:val="26"/>
      <w:szCs w:val="26"/>
    </w:rPr>
  </w:style>
  <w:style w:type="character" w:customStyle="1" w:styleId="m7eme">
    <w:name w:val="m7eme"/>
    <w:basedOn w:val="Absatz-Standardschriftart"/>
    <w:rsid w:val="00426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94495">
      <w:bodyDiv w:val="1"/>
      <w:marLeft w:val="0"/>
      <w:marRight w:val="0"/>
      <w:marTop w:val="0"/>
      <w:marBottom w:val="0"/>
      <w:divBdr>
        <w:top w:val="none" w:sz="0" w:space="0" w:color="auto"/>
        <w:left w:val="none" w:sz="0" w:space="0" w:color="auto"/>
        <w:bottom w:val="none" w:sz="0" w:space="0" w:color="auto"/>
        <w:right w:val="none" w:sz="0" w:space="0" w:color="auto"/>
      </w:divBdr>
      <w:divsChild>
        <w:div w:id="1650472998">
          <w:marLeft w:val="0"/>
          <w:marRight w:val="0"/>
          <w:marTop w:val="0"/>
          <w:marBottom w:val="0"/>
          <w:divBdr>
            <w:top w:val="none" w:sz="0" w:space="0" w:color="auto"/>
            <w:left w:val="none" w:sz="0" w:space="0" w:color="auto"/>
            <w:bottom w:val="none" w:sz="0" w:space="0" w:color="auto"/>
            <w:right w:val="none" w:sz="0" w:space="0" w:color="auto"/>
          </w:divBdr>
        </w:div>
      </w:divsChild>
    </w:div>
    <w:div w:id="1106802733">
      <w:bodyDiv w:val="1"/>
      <w:marLeft w:val="0"/>
      <w:marRight w:val="0"/>
      <w:marTop w:val="0"/>
      <w:marBottom w:val="0"/>
      <w:divBdr>
        <w:top w:val="none" w:sz="0" w:space="0" w:color="auto"/>
        <w:left w:val="none" w:sz="0" w:space="0" w:color="auto"/>
        <w:bottom w:val="none" w:sz="0" w:space="0" w:color="auto"/>
        <w:right w:val="none" w:sz="0" w:space="0" w:color="auto"/>
      </w:divBdr>
      <w:divsChild>
        <w:div w:id="2134471496">
          <w:marLeft w:val="0"/>
          <w:marRight w:val="0"/>
          <w:marTop w:val="0"/>
          <w:marBottom w:val="0"/>
          <w:divBdr>
            <w:top w:val="none" w:sz="0" w:space="0" w:color="auto"/>
            <w:left w:val="none" w:sz="0" w:space="0" w:color="auto"/>
            <w:bottom w:val="none" w:sz="0" w:space="0" w:color="auto"/>
            <w:right w:val="none" w:sz="0" w:space="0" w:color="auto"/>
          </w:divBdr>
        </w:div>
      </w:divsChild>
    </w:div>
    <w:div w:id="1416198099">
      <w:bodyDiv w:val="1"/>
      <w:marLeft w:val="0"/>
      <w:marRight w:val="0"/>
      <w:marTop w:val="0"/>
      <w:marBottom w:val="0"/>
      <w:divBdr>
        <w:top w:val="none" w:sz="0" w:space="0" w:color="auto"/>
        <w:left w:val="none" w:sz="0" w:space="0" w:color="auto"/>
        <w:bottom w:val="none" w:sz="0" w:space="0" w:color="auto"/>
        <w:right w:val="none" w:sz="0" w:space="0" w:color="auto"/>
      </w:divBdr>
    </w:div>
    <w:div w:id="1737822988">
      <w:bodyDiv w:val="1"/>
      <w:marLeft w:val="0"/>
      <w:marRight w:val="0"/>
      <w:marTop w:val="0"/>
      <w:marBottom w:val="0"/>
      <w:divBdr>
        <w:top w:val="none" w:sz="0" w:space="0" w:color="auto"/>
        <w:left w:val="none" w:sz="0" w:space="0" w:color="auto"/>
        <w:bottom w:val="none" w:sz="0" w:space="0" w:color="auto"/>
        <w:right w:val="none" w:sz="0" w:space="0" w:color="auto"/>
      </w:divBdr>
    </w:div>
    <w:div w:id="1814178165">
      <w:bodyDiv w:val="1"/>
      <w:marLeft w:val="0"/>
      <w:marRight w:val="0"/>
      <w:marTop w:val="0"/>
      <w:marBottom w:val="0"/>
      <w:divBdr>
        <w:top w:val="none" w:sz="0" w:space="0" w:color="auto"/>
        <w:left w:val="none" w:sz="0" w:space="0" w:color="auto"/>
        <w:bottom w:val="none" w:sz="0" w:space="0" w:color="auto"/>
        <w:right w:val="none" w:sz="0" w:space="0" w:color="auto"/>
      </w:divBdr>
    </w:div>
    <w:div w:id="182350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c21-vienna2026.org/" TargetMode="External"/><Relationship Id="rId18" Type="http://schemas.openxmlformats.org/officeDocument/2006/relationships/hyperlink" Target="https://docs.google.com/forms/d/1GlsGWYptcVXbYAu7X5Pu2hSsmJUfziPOmR56fTimFPE/preview" TargetMode="External"/><Relationship Id="rId26" Type="http://schemas.openxmlformats.org/officeDocument/2006/relationships/hyperlink" Target="mailto:RC21summerschool@gmail.com" TargetMode="External"/><Relationship Id="rId3" Type="http://schemas.openxmlformats.org/officeDocument/2006/relationships/styles" Target="styles.xml"/><Relationship Id="rId21" Type="http://schemas.openxmlformats.org/officeDocument/2006/relationships/hyperlink" Target="http://www.rc21.org/en/"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oeadstudenthousing.at/en/accommodation/vienna/oead-guesthouse-molkereistrasse/" TargetMode="External"/><Relationship Id="rId25" Type="http://schemas.openxmlformats.org/officeDocument/2006/relationships/hyperlink" Target="mailto:RC21summerschool@gmail.com" TargetMode="External"/><Relationship Id="rId2" Type="http://schemas.openxmlformats.org/officeDocument/2006/relationships/numbering" Target="numbering.xml"/><Relationship Id="rId16" Type="http://schemas.openxmlformats.org/officeDocument/2006/relationships/hyperlink" Target="https://www.isa-sociology.org/en/membership/table-of-economies-by-category" TargetMode="External"/><Relationship Id="rId20" Type="http://schemas.openxmlformats.org/officeDocument/2006/relationships/hyperlink" Target="mailto:RC21summerschool@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ijurr.org/" TargetMode="External"/><Relationship Id="rId5" Type="http://schemas.openxmlformats.org/officeDocument/2006/relationships/webSettings" Target="webSettings.xml"/><Relationship Id="rId15" Type="http://schemas.openxmlformats.org/officeDocument/2006/relationships/hyperlink" Target="https://www.oeadstudenthousing.at/en/accommodation/vienna/oead-guesthouse-molkereistrasse/" TargetMode="External"/><Relationship Id="rId23" Type="http://schemas.openxmlformats.org/officeDocument/2006/relationships/hyperlink" Target="http://www.ijurr.org/ijurr-foundation/"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RC21summerschool@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sa-sociology.org/en/membership/table-of-economies-by-category" TargetMode="External"/><Relationship Id="rId22" Type="http://schemas.openxmlformats.org/officeDocument/2006/relationships/hyperlink" Target="https://www.isa-sociology.org/en"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8AD80-5C6A-4F96-8BB9-A51127DF8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1649</Words>
  <Characters>10390</Characters>
  <Application>Microsoft Office Word</Application>
  <DocSecurity>0</DocSecurity>
  <Lines>86</Lines>
  <Paragraphs>24</Paragraphs>
  <ScaleCrop>false</ScaleCrop>
  <HeadingPairs>
    <vt:vector size="8" baseType="variant">
      <vt:variant>
        <vt:lpstr>Titel</vt:lpstr>
      </vt:variant>
      <vt:variant>
        <vt:i4>1</vt:i4>
      </vt:variant>
      <vt:variant>
        <vt:lpstr>Title</vt:lpstr>
      </vt:variant>
      <vt:variant>
        <vt:i4>1</vt:i4>
      </vt:variant>
      <vt:variant>
        <vt:lpstr>Titolo</vt:lpstr>
      </vt:variant>
      <vt:variant>
        <vt:i4>1</vt:i4>
      </vt:variant>
      <vt:variant>
        <vt:lpstr>Titre</vt:lpstr>
      </vt:variant>
      <vt:variant>
        <vt:i4>1</vt:i4>
      </vt:variant>
    </vt:vector>
  </HeadingPairs>
  <TitlesOfParts>
    <vt:vector size="4" baseType="lpstr">
      <vt:lpstr/>
      <vt:lpstr/>
      <vt:lpstr/>
      <vt:lpstr/>
    </vt:vector>
  </TitlesOfParts>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dc:creator>
  <cp:keywords/>
  <dc:description/>
  <cp:lastModifiedBy>Hanna Hilbrandt</cp:lastModifiedBy>
  <cp:revision>4</cp:revision>
  <cp:lastPrinted>2017-02-17T18:18:00Z</cp:lastPrinted>
  <dcterms:created xsi:type="dcterms:W3CDTF">2025-11-20T15:38:00Z</dcterms:created>
  <dcterms:modified xsi:type="dcterms:W3CDTF">2025-11-20T15:39:00Z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f77ff952-1cb6-46f6-adf0-d9c4e3096b77</vt:lpwstr>
  </property>
</Properties>
</file>